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76AF4F" w14:textId="1EC2F192" w:rsidR="00FD49D0" w:rsidRPr="004F5F0E" w:rsidRDefault="00FD49D0" w:rsidP="00FD49D0">
      <w:pPr>
        <w:spacing w:line="480" w:lineRule="auto"/>
        <w:jc w:val="center"/>
        <w:rPr>
          <w:rFonts w:ascii="Times New Roman" w:hAnsi="Times New Roman" w:cs="Times New Roman"/>
          <w:sz w:val="44"/>
          <w:szCs w:val="20"/>
        </w:rPr>
      </w:pPr>
      <w:r w:rsidRPr="004F5F0E">
        <w:rPr>
          <w:rFonts w:ascii="Times New Roman" w:eastAsia="Times New Roman" w:hAnsi="Times New Roman" w:cs="Times New Roman"/>
          <w:sz w:val="44"/>
          <w:szCs w:val="20"/>
          <w:lang w:eastAsia="en-US"/>
        </w:rPr>
        <w:t>Supporting Information for</w:t>
      </w:r>
    </w:p>
    <w:p w14:paraId="0EA25BB2" w14:textId="77777777" w:rsidR="00FD49D0" w:rsidRPr="004F5F0E" w:rsidRDefault="00FD49D0" w:rsidP="00FD49D0">
      <w:pPr>
        <w:spacing w:line="360" w:lineRule="auto"/>
        <w:jc w:val="center"/>
        <w:rPr>
          <w:rFonts w:ascii="Times New Roman" w:hAnsi="Times New Roman" w:cs="Times New Roman"/>
          <w:b/>
          <w:bCs/>
          <w:sz w:val="32"/>
          <w:szCs w:val="36"/>
        </w:rPr>
      </w:pPr>
      <w:r w:rsidRPr="004F5F0E">
        <w:rPr>
          <w:rFonts w:ascii="Times New Roman" w:hAnsi="Times New Roman" w:cs="Times New Roman"/>
          <w:b/>
          <w:bCs/>
          <w:sz w:val="32"/>
          <w:szCs w:val="36"/>
        </w:rPr>
        <w:t xml:space="preserve">Competitive Adsorption of Nitrogen and Hydrogen on Catalyst Surfaces: Implications for Optimizing Ammonia Synthesis </w:t>
      </w:r>
    </w:p>
    <w:p w14:paraId="6DE0DA89" w14:textId="77777777" w:rsidR="00FD49D0" w:rsidRPr="004F5F0E" w:rsidRDefault="00FD49D0" w:rsidP="00FD49D0">
      <w:pPr>
        <w:ind w:left="720" w:hanging="360"/>
        <w:rPr>
          <w:rFonts w:ascii="Times New Roman" w:hAnsi="Times New Roman" w:cs="Times New Roman"/>
        </w:rPr>
      </w:pPr>
    </w:p>
    <w:p w14:paraId="139366EC" w14:textId="5345A971" w:rsidR="004F5F0E" w:rsidRPr="00351A05" w:rsidRDefault="004F5F0E" w:rsidP="004F5F0E">
      <w:pPr>
        <w:ind w:left="720" w:hanging="360"/>
        <w:rPr>
          <w:rFonts w:ascii="Times New Roman" w:hAnsi="Times New Roman" w:cs="Times New Roman"/>
          <w:b/>
          <w:bCs/>
          <w:sz w:val="24"/>
          <w:szCs w:val="24"/>
        </w:rPr>
      </w:pPr>
      <w:r w:rsidRPr="00351A05">
        <w:rPr>
          <w:rFonts w:ascii="Times New Roman" w:hAnsi="Times New Roman" w:cs="Times New Roman"/>
          <w:sz w:val="24"/>
          <w:szCs w:val="24"/>
        </w:rPr>
        <w:t>Supplementary information for optional Enhancements</w:t>
      </w:r>
    </w:p>
    <w:p w14:paraId="6938E04D" w14:textId="4A22B2A2" w:rsidR="009E7E18" w:rsidRDefault="009E7E18">
      <w:pPr>
        <w:rPr>
          <w:rFonts w:ascii="Times New Roman" w:hAnsi="Times New Roman" w:cs="Times New Roman"/>
        </w:rPr>
      </w:pPr>
      <w:r>
        <w:rPr>
          <w:rFonts w:ascii="Times New Roman" w:hAnsi="Times New Roman" w:cs="Times New Roman"/>
        </w:rPr>
        <w:br w:type="page"/>
      </w:r>
    </w:p>
    <w:p w14:paraId="7A16A6A6" w14:textId="3039420B" w:rsidR="00FD49D0" w:rsidRPr="00351A05" w:rsidRDefault="00FD49D0" w:rsidP="00FD49D0">
      <w:pPr>
        <w:pStyle w:val="a3"/>
        <w:numPr>
          <w:ilvl w:val="0"/>
          <w:numId w:val="1"/>
        </w:numPr>
        <w:rPr>
          <w:rFonts w:ascii="Times New Roman" w:hAnsi="Times New Roman" w:cs="Times New Roman"/>
          <w:b/>
          <w:bCs/>
          <w:sz w:val="24"/>
          <w:szCs w:val="24"/>
        </w:rPr>
      </w:pPr>
      <w:r w:rsidRPr="00351A05">
        <w:rPr>
          <w:rFonts w:ascii="Times New Roman" w:hAnsi="Times New Roman" w:cs="Times New Roman"/>
          <w:b/>
          <w:bCs/>
          <w:sz w:val="24"/>
          <w:szCs w:val="24"/>
        </w:rPr>
        <w:lastRenderedPageBreak/>
        <w:t>Adding additional move (particle swap)</w:t>
      </w:r>
    </w:p>
    <w:p w14:paraId="78CF24C7" w14:textId="7728A12A" w:rsidR="002C2398" w:rsidRPr="00351A05" w:rsidRDefault="002C2398" w:rsidP="002C2398">
      <w:pPr>
        <w:pStyle w:val="a3"/>
        <w:numPr>
          <w:ilvl w:val="0"/>
          <w:numId w:val="4"/>
        </w:numPr>
        <w:rPr>
          <w:rFonts w:ascii="Times New Roman" w:hAnsi="Times New Roman" w:cs="Times New Roman"/>
          <w:b/>
          <w:bCs/>
          <w:sz w:val="24"/>
          <w:szCs w:val="24"/>
        </w:rPr>
      </w:pPr>
      <w:r w:rsidRPr="00351A05">
        <w:rPr>
          <w:rFonts w:ascii="Times New Roman" w:hAnsi="Times New Roman" w:cs="Times New Roman"/>
          <w:b/>
          <w:bCs/>
          <w:sz w:val="24"/>
          <w:szCs w:val="24"/>
        </w:rPr>
        <w:t>Detailed code was uploaded to the</w:t>
      </w:r>
      <w:r w:rsidR="000F08D7" w:rsidRPr="00351A05">
        <w:rPr>
          <w:rFonts w:ascii="Times New Roman" w:hAnsi="Times New Roman" w:cs="Times New Roman"/>
          <w:b/>
          <w:bCs/>
          <w:sz w:val="24"/>
          <w:szCs w:val="24"/>
        </w:rPr>
        <w:t xml:space="preserve"> Git-hub</w:t>
      </w:r>
      <w:r w:rsidRPr="00351A05">
        <w:rPr>
          <w:rFonts w:ascii="Times New Roman" w:hAnsi="Times New Roman" w:cs="Times New Roman"/>
          <w:b/>
          <w:bCs/>
          <w:sz w:val="24"/>
          <w:szCs w:val="24"/>
        </w:rPr>
        <w:t xml:space="preserve"> repository</w:t>
      </w:r>
    </w:p>
    <w:p w14:paraId="1CE49EC3" w14:textId="722FEDBE" w:rsidR="009F2106" w:rsidRDefault="00BF47C1" w:rsidP="009E7E18">
      <w:pPr>
        <w:jc w:val="center"/>
        <w:rPr>
          <w:rFonts w:ascii="Times New Roman" w:hAnsi="Times New Roman" w:cs="Times New Roman"/>
          <w:b/>
          <w:bCs/>
        </w:rPr>
      </w:pPr>
      <w:r>
        <w:rPr>
          <w:noProof/>
        </w:rPr>
        <w:drawing>
          <wp:inline distT="0" distB="0" distL="0" distR="0" wp14:anchorId="768887E9" wp14:editId="0C9A0B97">
            <wp:extent cx="5610480" cy="3746311"/>
            <wp:effectExtent l="0" t="0" r="0" b="6985"/>
            <wp:docPr id="1649187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03619" cy="3808503"/>
                    </a:xfrm>
                    <a:prstGeom prst="rect">
                      <a:avLst/>
                    </a:prstGeom>
                    <a:noFill/>
                    <a:ln>
                      <a:noFill/>
                    </a:ln>
                  </pic:spPr>
                </pic:pic>
              </a:graphicData>
            </a:graphic>
          </wp:inline>
        </w:drawing>
      </w:r>
    </w:p>
    <w:p w14:paraId="450EE316" w14:textId="2E90BED6" w:rsidR="00BF47C1" w:rsidRDefault="00BF47C1" w:rsidP="009E7E18">
      <w:pPr>
        <w:jc w:val="center"/>
        <w:rPr>
          <w:rFonts w:ascii="Times New Roman" w:hAnsi="Times New Roman" w:cs="Times New Roman"/>
          <w:b/>
          <w:bCs/>
        </w:rPr>
      </w:pPr>
      <w:r>
        <w:rPr>
          <w:noProof/>
        </w:rPr>
        <w:drawing>
          <wp:inline distT="0" distB="0" distL="0" distR="0" wp14:anchorId="7D0E8CE6" wp14:editId="5BA2B8D8">
            <wp:extent cx="5041447" cy="3487003"/>
            <wp:effectExtent l="0" t="0" r="6985" b="0"/>
            <wp:docPr id="44128946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67590" cy="3505085"/>
                    </a:xfrm>
                    <a:prstGeom prst="rect">
                      <a:avLst/>
                    </a:prstGeom>
                    <a:noFill/>
                    <a:ln>
                      <a:noFill/>
                    </a:ln>
                  </pic:spPr>
                </pic:pic>
              </a:graphicData>
            </a:graphic>
          </wp:inline>
        </w:drawing>
      </w:r>
    </w:p>
    <w:p w14:paraId="01607E92" w14:textId="039891D1" w:rsidR="00BF47C1" w:rsidRDefault="00BF47C1" w:rsidP="009E7E18">
      <w:pPr>
        <w:jc w:val="center"/>
        <w:rPr>
          <w:rFonts w:ascii="Times New Roman" w:hAnsi="Times New Roman" w:cs="Times New Roman"/>
          <w:b/>
          <w:bCs/>
        </w:rPr>
      </w:pPr>
      <w:r>
        <w:rPr>
          <w:noProof/>
        </w:rPr>
        <w:lastRenderedPageBreak/>
        <w:drawing>
          <wp:inline distT="0" distB="0" distL="0" distR="0" wp14:anchorId="3CB524ED" wp14:editId="555C93E6">
            <wp:extent cx="5357157" cy="3705367"/>
            <wp:effectExtent l="0" t="0" r="0" b="0"/>
            <wp:docPr id="212952883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9885" cy="3714170"/>
                    </a:xfrm>
                    <a:prstGeom prst="rect">
                      <a:avLst/>
                    </a:prstGeom>
                    <a:noFill/>
                    <a:ln>
                      <a:noFill/>
                    </a:ln>
                  </pic:spPr>
                </pic:pic>
              </a:graphicData>
            </a:graphic>
          </wp:inline>
        </w:drawing>
      </w:r>
    </w:p>
    <w:p w14:paraId="049AF151" w14:textId="2D9066A4" w:rsidR="00BF47C1" w:rsidRDefault="00BF47C1" w:rsidP="009E7E18">
      <w:pPr>
        <w:jc w:val="center"/>
        <w:rPr>
          <w:rFonts w:ascii="Times New Roman" w:hAnsi="Times New Roman" w:cs="Times New Roman"/>
          <w:b/>
          <w:bCs/>
        </w:rPr>
      </w:pPr>
      <w:r>
        <w:rPr>
          <w:noProof/>
        </w:rPr>
        <w:drawing>
          <wp:inline distT="0" distB="0" distL="0" distR="0" wp14:anchorId="2CCEAC8E" wp14:editId="51F23EB5">
            <wp:extent cx="5233916" cy="3620125"/>
            <wp:effectExtent l="0" t="0" r="5080" b="0"/>
            <wp:docPr id="1033177504"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7629" cy="3622693"/>
                    </a:xfrm>
                    <a:prstGeom prst="rect">
                      <a:avLst/>
                    </a:prstGeom>
                    <a:noFill/>
                    <a:ln>
                      <a:noFill/>
                    </a:ln>
                  </pic:spPr>
                </pic:pic>
              </a:graphicData>
            </a:graphic>
          </wp:inline>
        </w:drawing>
      </w:r>
    </w:p>
    <w:p w14:paraId="2A13C6DF" w14:textId="756FA801" w:rsidR="00BF47C1" w:rsidRDefault="00BF47C1" w:rsidP="009E7E18">
      <w:pPr>
        <w:jc w:val="center"/>
        <w:rPr>
          <w:rFonts w:ascii="Times New Roman" w:hAnsi="Times New Roman" w:cs="Times New Roman"/>
          <w:b/>
          <w:bCs/>
        </w:rPr>
      </w:pPr>
      <w:r>
        <w:rPr>
          <w:noProof/>
        </w:rPr>
        <w:lastRenderedPageBreak/>
        <w:drawing>
          <wp:inline distT="0" distB="0" distL="0" distR="0" wp14:anchorId="6F8408FD" wp14:editId="64FCD131">
            <wp:extent cx="4722125" cy="3266136"/>
            <wp:effectExtent l="0" t="0" r="2540" b="0"/>
            <wp:docPr id="4076320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7126" cy="3269595"/>
                    </a:xfrm>
                    <a:prstGeom prst="rect">
                      <a:avLst/>
                    </a:prstGeom>
                    <a:noFill/>
                    <a:ln>
                      <a:noFill/>
                    </a:ln>
                  </pic:spPr>
                </pic:pic>
              </a:graphicData>
            </a:graphic>
          </wp:inline>
        </w:drawing>
      </w:r>
    </w:p>
    <w:p w14:paraId="0864F4D0" w14:textId="23A945C5" w:rsidR="00CD47E7" w:rsidRDefault="00CD47E7" w:rsidP="00CD47E7">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Pr="00CF6A51">
        <w:rPr>
          <w:rFonts w:eastAsiaTheme="minorEastAsia" w:hint="eastAsia"/>
          <w:b/>
          <w:bCs/>
          <w:kern w:val="2"/>
          <w14:ligatures w14:val="standardContextual"/>
        </w:rPr>
        <w:t>1</w:t>
      </w:r>
      <w:r>
        <w:rPr>
          <w:rFonts w:eastAsiaTheme="minorEastAsia" w:hint="eastAsia"/>
          <w:kern w:val="2"/>
          <w14:ligatures w14:val="standardContextual"/>
        </w:rPr>
        <w:t xml:space="preserve">. </w:t>
      </w:r>
      <w:r>
        <w:rPr>
          <w:rFonts w:eastAsiaTheme="minorEastAsia" w:hint="eastAsia"/>
          <w:kern w:val="2"/>
          <w14:ligatures w14:val="standardContextual"/>
        </w:rPr>
        <w:t xml:space="preserve">Phase diagram and lattice after applying swap move introduction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1B0E2317" w14:textId="77777777" w:rsidR="00CD47E7" w:rsidRPr="009F2106" w:rsidRDefault="00CD47E7" w:rsidP="009E7E18">
      <w:pPr>
        <w:jc w:val="center"/>
        <w:rPr>
          <w:rFonts w:ascii="Times New Roman" w:hAnsi="Times New Roman" w:cs="Times New Roman"/>
          <w:b/>
          <w:bCs/>
        </w:rPr>
      </w:pPr>
    </w:p>
    <w:p w14:paraId="52042C7C" w14:textId="00D65454" w:rsidR="00FD49D0" w:rsidRPr="001D4EE7" w:rsidRDefault="009F2106" w:rsidP="001D72B9">
      <w:pPr>
        <w:spacing w:line="360" w:lineRule="auto"/>
        <w:ind w:firstLine="360"/>
        <w:jc w:val="both"/>
        <w:rPr>
          <w:rFonts w:ascii="Times New Roman" w:hAnsi="Times New Roman" w:cs="Times New Roman"/>
          <w:sz w:val="24"/>
          <w:szCs w:val="24"/>
        </w:rPr>
      </w:pPr>
      <w:r w:rsidRPr="001D4EE7">
        <w:rPr>
          <w:rFonts w:ascii="Times New Roman" w:hAnsi="Times New Roman" w:cs="Times New Roman"/>
          <w:sz w:val="24"/>
          <w:szCs w:val="24"/>
        </w:rPr>
        <w:t>The particle swap move introduces an additional degree of freedom to the simulation</w:t>
      </w:r>
      <w:r w:rsidR="008E4D46" w:rsidRPr="001D4EE7">
        <w:rPr>
          <w:rFonts w:ascii="Times New Roman" w:hAnsi="Times New Roman" w:cs="Times New Roman" w:hint="eastAsia"/>
          <w:sz w:val="24"/>
          <w:szCs w:val="24"/>
        </w:rPr>
        <w:t xml:space="preserve">. It allows the </w:t>
      </w:r>
      <w:r w:rsidRPr="001D4EE7">
        <w:rPr>
          <w:rFonts w:ascii="Times New Roman" w:hAnsi="Times New Roman" w:cs="Times New Roman"/>
          <w:sz w:val="24"/>
          <w:szCs w:val="24"/>
        </w:rPr>
        <w:t>enhanced exploration of the adsorption lattice and providing a more thorough sampling of the configuration space</w:t>
      </w:r>
      <w:r w:rsidR="007A1787" w:rsidRPr="001D4EE7">
        <w:rPr>
          <w:rFonts w:ascii="Times New Roman" w:hAnsi="Times New Roman" w:cs="Times New Roman" w:hint="eastAsia"/>
          <w:sz w:val="24"/>
          <w:szCs w:val="24"/>
        </w:rPr>
        <w:t xml:space="preserve"> (</w:t>
      </w:r>
      <w:r w:rsidR="007A1787" w:rsidRPr="001D4EE7">
        <w:rPr>
          <w:rFonts w:ascii="Times New Roman" w:hAnsi="Times New Roman" w:cs="Times New Roman" w:hint="eastAsia"/>
          <w:b/>
          <w:bCs/>
          <w:sz w:val="24"/>
          <w:szCs w:val="24"/>
        </w:rPr>
        <w:t>Figure S1A-E</w:t>
      </w:r>
      <w:r w:rsidR="007A1787" w:rsidRPr="001D4EE7">
        <w:rPr>
          <w:rFonts w:ascii="Times New Roman" w:hAnsi="Times New Roman" w:cs="Times New Roman" w:hint="eastAsia"/>
          <w:sz w:val="24"/>
          <w:szCs w:val="24"/>
        </w:rPr>
        <w:t>)</w:t>
      </w:r>
      <w:r w:rsidRPr="001D4EE7">
        <w:rPr>
          <w:rFonts w:ascii="Times New Roman" w:hAnsi="Times New Roman" w:cs="Times New Roman"/>
          <w:sz w:val="24"/>
          <w:szCs w:val="24"/>
        </w:rPr>
        <w:t xml:space="preserve">. </w:t>
      </w:r>
      <w:r w:rsidR="00AD2F77" w:rsidRPr="001D4EE7">
        <w:rPr>
          <w:rFonts w:ascii="Times New Roman" w:hAnsi="Times New Roman" w:cs="Times New Roman"/>
          <w:sz w:val="24"/>
          <w:szCs w:val="24"/>
        </w:rPr>
        <w:t xml:space="preserve">The particle swap move enhances adsorption efficiency by allowing particles to explore more configurations and uniformly occupy the lattice, which is particularly beneficial in scenarios with repulsive interactions or immiscibility. This move increases total adsorption coverage, especially with competing adsorption or repulsive forces, while reducing clustering of the same species by dispersing particles more evenly. </w:t>
      </w:r>
      <w:r w:rsidR="00C73C07" w:rsidRPr="001D4EE7">
        <w:rPr>
          <w:rFonts w:ascii="Times New Roman" w:hAnsi="Times New Roman" w:cs="Times New Roman" w:hint="eastAsia"/>
          <w:sz w:val="24"/>
          <w:szCs w:val="24"/>
        </w:rPr>
        <w:t>In addition,</w:t>
      </w:r>
      <w:r w:rsidR="00AD2F77" w:rsidRPr="001D4EE7">
        <w:rPr>
          <w:rFonts w:ascii="Times New Roman" w:hAnsi="Times New Roman" w:cs="Times New Roman"/>
          <w:sz w:val="24"/>
          <w:szCs w:val="24"/>
        </w:rPr>
        <w:t xml:space="preserve"> for attractive interactions or "like dissolves unlike" scenarios, the particle swap promotes better co-adsorption and mixing, optimizing catalyst site availability for nitrogen and hydrogen.</w:t>
      </w:r>
    </w:p>
    <w:p w14:paraId="052B6665" w14:textId="31D3AAC2" w:rsidR="00FD49D0" w:rsidRPr="001D4EE7" w:rsidRDefault="00FD49D0" w:rsidP="006C4C49">
      <w:pPr>
        <w:pStyle w:val="a3"/>
        <w:numPr>
          <w:ilvl w:val="0"/>
          <w:numId w:val="1"/>
        </w:numPr>
        <w:rPr>
          <w:rFonts w:ascii="Times New Roman" w:hAnsi="Times New Roman" w:cs="Times New Roman"/>
          <w:b/>
          <w:bCs/>
          <w:sz w:val="24"/>
          <w:szCs w:val="24"/>
        </w:rPr>
      </w:pPr>
      <w:r w:rsidRPr="001D4EE7">
        <w:rPr>
          <w:rFonts w:ascii="Times New Roman" w:hAnsi="Times New Roman" w:cs="Times New Roman"/>
          <w:b/>
          <w:bCs/>
          <w:sz w:val="24"/>
          <w:szCs w:val="24"/>
        </w:rPr>
        <w:t>The effects of lattice size</w:t>
      </w:r>
    </w:p>
    <w:p w14:paraId="1E137775" w14:textId="413F825B" w:rsidR="006C4C49" w:rsidRPr="001D4EE7" w:rsidRDefault="006C4C49" w:rsidP="006C4C49">
      <w:pPr>
        <w:pStyle w:val="a3"/>
        <w:numPr>
          <w:ilvl w:val="0"/>
          <w:numId w:val="4"/>
        </w:numPr>
        <w:rPr>
          <w:rFonts w:ascii="Times New Roman" w:hAnsi="Times New Roman" w:cs="Times New Roman"/>
          <w:b/>
          <w:bCs/>
          <w:sz w:val="24"/>
          <w:szCs w:val="24"/>
        </w:rPr>
      </w:pPr>
      <w:r w:rsidRPr="001D4EE7">
        <w:rPr>
          <w:rFonts w:ascii="Times New Roman" w:hAnsi="Times New Roman" w:cs="Times New Roman"/>
          <w:b/>
          <w:bCs/>
          <w:sz w:val="24"/>
          <w:szCs w:val="24"/>
        </w:rPr>
        <w:t>Detailed code was uploaded to the Git-hub repository</w:t>
      </w:r>
    </w:p>
    <w:p w14:paraId="17BDB8FE" w14:textId="77777777" w:rsidR="006C4C49" w:rsidRPr="006C4C49" w:rsidRDefault="006C4C49" w:rsidP="006C4C49">
      <w:pPr>
        <w:ind w:left="360"/>
        <w:rPr>
          <w:rFonts w:ascii="Times New Roman" w:hAnsi="Times New Roman" w:cs="Times New Roman"/>
          <w:b/>
          <w:bCs/>
        </w:rPr>
      </w:pPr>
    </w:p>
    <w:p w14:paraId="09F5C118" w14:textId="4BD6B373" w:rsidR="00DD6428" w:rsidRDefault="006C4C49" w:rsidP="00DD6428">
      <w:pPr>
        <w:ind w:left="360"/>
        <w:rPr>
          <w:rFonts w:ascii="Times New Roman" w:hAnsi="Times New Roman" w:cs="Times New Roman"/>
          <w:b/>
          <w:bCs/>
        </w:rPr>
      </w:pPr>
      <w:r>
        <w:rPr>
          <w:noProof/>
        </w:rPr>
        <w:lastRenderedPageBreak/>
        <w:drawing>
          <wp:inline distT="0" distB="0" distL="0" distR="0" wp14:anchorId="4C3189D4" wp14:editId="2F4456F0">
            <wp:extent cx="5077326" cy="3511818"/>
            <wp:effectExtent l="0" t="0" r="9525" b="0"/>
            <wp:docPr id="17946568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947" cy="3515706"/>
                    </a:xfrm>
                    <a:prstGeom prst="rect">
                      <a:avLst/>
                    </a:prstGeom>
                    <a:noFill/>
                    <a:ln>
                      <a:noFill/>
                    </a:ln>
                  </pic:spPr>
                </pic:pic>
              </a:graphicData>
            </a:graphic>
          </wp:inline>
        </w:drawing>
      </w:r>
    </w:p>
    <w:p w14:paraId="629B4B78" w14:textId="44CC1402" w:rsidR="006465F6" w:rsidRDefault="006465F6" w:rsidP="00DD6428">
      <w:pPr>
        <w:ind w:left="360"/>
        <w:rPr>
          <w:rFonts w:ascii="Times New Roman" w:hAnsi="Times New Roman" w:cs="Times New Roman"/>
          <w:b/>
          <w:bCs/>
        </w:rPr>
      </w:pPr>
      <w:r>
        <w:rPr>
          <w:noProof/>
        </w:rPr>
        <w:drawing>
          <wp:inline distT="0" distB="0" distL="0" distR="0" wp14:anchorId="6771E250" wp14:editId="1BB95025">
            <wp:extent cx="5079355" cy="3513221"/>
            <wp:effectExtent l="0" t="0" r="7620" b="0"/>
            <wp:docPr id="63231553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6618" cy="3518245"/>
                    </a:xfrm>
                    <a:prstGeom prst="rect">
                      <a:avLst/>
                    </a:prstGeom>
                    <a:noFill/>
                    <a:ln>
                      <a:noFill/>
                    </a:ln>
                  </pic:spPr>
                </pic:pic>
              </a:graphicData>
            </a:graphic>
          </wp:inline>
        </w:drawing>
      </w:r>
    </w:p>
    <w:p w14:paraId="64285B34" w14:textId="77777777" w:rsidR="006465F6" w:rsidRDefault="006465F6">
      <w:pPr>
        <w:rPr>
          <w:rFonts w:ascii="Times New Roman" w:hAnsi="Times New Roman" w:cs="Times New Roman"/>
          <w:b/>
          <w:bCs/>
        </w:rPr>
      </w:pPr>
      <w:r>
        <w:rPr>
          <w:rFonts w:ascii="Times New Roman" w:hAnsi="Times New Roman" w:cs="Times New Roman"/>
          <w:b/>
          <w:bCs/>
        </w:rPr>
        <w:br w:type="page"/>
      </w:r>
    </w:p>
    <w:p w14:paraId="6A4A7088" w14:textId="6211DA86" w:rsidR="006465F6" w:rsidRDefault="006465F6" w:rsidP="00DD6428">
      <w:pPr>
        <w:ind w:left="360"/>
        <w:rPr>
          <w:rFonts w:ascii="Times New Roman" w:hAnsi="Times New Roman" w:cs="Times New Roman"/>
          <w:b/>
          <w:bCs/>
        </w:rPr>
      </w:pPr>
      <w:r>
        <w:rPr>
          <w:noProof/>
        </w:rPr>
        <w:lastRenderedPageBreak/>
        <w:drawing>
          <wp:inline distT="0" distB="0" distL="0" distR="0" wp14:anchorId="0C072F70" wp14:editId="233DFA55">
            <wp:extent cx="5414210" cy="3745407"/>
            <wp:effectExtent l="0" t="0" r="0" b="7620"/>
            <wp:docPr id="96731137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57" cy="3749175"/>
                    </a:xfrm>
                    <a:prstGeom prst="rect">
                      <a:avLst/>
                    </a:prstGeom>
                    <a:noFill/>
                    <a:ln>
                      <a:noFill/>
                    </a:ln>
                  </pic:spPr>
                </pic:pic>
              </a:graphicData>
            </a:graphic>
          </wp:inline>
        </w:drawing>
      </w:r>
    </w:p>
    <w:p w14:paraId="361DD9C6" w14:textId="4AE3AC93" w:rsidR="006465F6" w:rsidRDefault="006465F6" w:rsidP="00DD6428">
      <w:pPr>
        <w:ind w:left="360"/>
        <w:rPr>
          <w:rFonts w:ascii="Times New Roman" w:hAnsi="Times New Roman" w:cs="Times New Roman"/>
          <w:b/>
          <w:bCs/>
        </w:rPr>
      </w:pPr>
      <w:r>
        <w:rPr>
          <w:noProof/>
        </w:rPr>
        <w:drawing>
          <wp:inline distT="0" distB="0" distL="0" distR="0" wp14:anchorId="3663869C" wp14:editId="70C3D136">
            <wp:extent cx="5414010" cy="3745269"/>
            <wp:effectExtent l="0" t="0" r="0" b="7620"/>
            <wp:docPr id="95324921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9057" cy="3748760"/>
                    </a:xfrm>
                    <a:prstGeom prst="rect">
                      <a:avLst/>
                    </a:prstGeom>
                    <a:noFill/>
                    <a:ln>
                      <a:noFill/>
                    </a:ln>
                  </pic:spPr>
                </pic:pic>
              </a:graphicData>
            </a:graphic>
          </wp:inline>
        </w:drawing>
      </w:r>
    </w:p>
    <w:p w14:paraId="1B606A5B" w14:textId="77777777" w:rsidR="006465F6" w:rsidRDefault="006465F6">
      <w:pPr>
        <w:rPr>
          <w:rFonts w:ascii="Times New Roman" w:hAnsi="Times New Roman" w:cs="Times New Roman"/>
          <w:b/>
          <w:bCs/>
        </w:rPr>
      </w:pPr>
      <w:r>
        <w:rPr>
          <w:rFonts w:ascii="Times New Roman" w:hAnsi="Times New Roman" w:cs="Times New Roman"/>
          <w:b/>
          <w:bCs/>
        </w:rPr>
        <w:br w:type="page"/>
      </w:r>
    </w:p>
    <w:p w14:paraId="6A474309" w14:textId="76B69D3D" w:rsidR="002B47CD" w:rsidRDefault="006465F6" w:rsidP="00DD6428">
      <w:pPr>
        <w:ind w:left="360"/>
        <w:rPr>
          <w:rFonts w:ascii="Times New Roman" w:hAnsi="Times New Roman" w:cs="Times New Roman"/>
          <w:b/>
          <w:bCs/>
        </w:rPr>
      </w:pPr>
      <w:r>
        <w:rPr>
          <w:noProof/>
        </w:rPr>
        <w:lastRenderedPageBreak/>
        <w:drawing>
          <wp:inline distT="0" distB="0" distL="0" distR="0" wp14:anchorId="5E3799E3" wp14:editId="44F471F0">
            <wp:extent cx="5606715" cy="3878577"/>
            <wp:effectExtent l="0" t="0" r="0" b="8255"/>
            <wp:docPr id="42598029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445" cy="3882541"/>
                    </a:xfrm>
                    <a:prstGeom prst="rect">
                      <a:avLst/>
                    </a:prstGeom>
                    <a:noFill/>
                    <a:ln>
                      <a:noFill/>
                    </a:ln>
                  </pic:spPr>
                </pic:pic>
              </a:graphicData>
            </a:graphic>
          </wp:inline>
        </w:drawing>
      </w:r>
    </w:p>
    <w:p w14:paraId="4A245964" w14:textId="4C93255E" w:rsidR="006E325E" w:rsidRDefault="006E325E" w:rsidP="006E325E">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Pr>
          <w:rFonts w:eastAsiaTheme="minorEastAsia" w:hint="eastAsia"/>
          <w:b/>
          <w:bCs/>
          <w:kern w:val="2"/>
          <w14:ligatures w14:val="standardContextual"/>
        </w:rPr>
        <w:t>2</w:t>
      </w:r>
      <w:r>
        <w:rPr>
          <w:rFonts w:eastAsiaTheme="minorEastAsia" w:hint="eastAsia"/>
          <w:kern w:val="2"/>
          <w14:ligatures w14:val="standardContextual"/>
        </w:rPr>
        <w:t xml:space="preserve">. Phase diagram and lattice after applying </w:t>
      </w:r>
      <w:r>
        <w:rPr>
          <w:rFonts w:eastAsiaTheme="minorEastAsia" w:hint="eastAsia"/>
          <w:kern w:val="2"/>
          <w14:ligatures w14:val="standardContextual"/>
        </w:rPr>
        <w:t>10x10 lattice size</w:t>
      </w:r>
      <w:r>
        <w:rPr>
          <w:rFonts w:eastAsiaTheme="minorEastAsia" w:hint="eastAsia"/>
          <w:kern w:val="2"/>
          <w14:ligatures w14:val="standardContextual"/>
        </w:rPr>
        <w:t xml:space="preserv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4B7106F2" w14:textId="77777777" w:rsidR="006E325E" w:rsidRDefault="006E325E" w:rsidP="00DD6428">
      <w:pPr>
        <w:ind w:left="360"/>
        <w:rPr>
          <w:rFonts w:ascii="Times New Roman" w:hAnsi="Times New Roman" w:cs="Times New Roman"/>
          <w:b/>
          <w:bCs/>
        </w:rPr>
      </w:pPr>
    </w:p>
    <w:p w14:paraId="0F7FE6D3" w14:textId="77777777" w:rsidR="00CD47E7" w:rsidRDefault="00CD47E7" w:rsidP="00DD6428">
      <w:pPr>
        <w:ind w:left="360"/>
        <w:rPr>
          <w:rFonts w:ascii="Times New Roman" w:hAnsi="Times New Roman" w:cs="Times New Roman"/>
          <w:b/>
          <w:bCs/>
        </w:rPr>
      </w:pPr>
    </w:p>
    <w:p w14:paraId="56BB2100" w14:textId="77777777" w:rsidR="002B47CD" w:rsidRDefault="002B47CD">
      <w:pPr>
        <w:rPr>
          <w:rFonts w:ascii="Times New Roman" w:hAnsi="Times New Roman" w:cs="Times New Roman"/>
          <w:b/>
          <w:bCs/>
        </w:rPr>
      </w:pPr>
      <w:r>
        <w:rPr>
          <w:rFonts w:ascii="Times New Roman" w:hAnsi="Times New Roman" w:cs="Times New Roman"/>
          <w:b/>
          <w:bCs/>
        </w:rPr>
        <w:br w:type="page"/>
      </w:r>
    </w:p>
    <w:p w14:paraId="3882384C" w14:textId="22A64C37" w:rsidR="006465F6" w:rsidRDefault="002B47CD" w:rsidP="00DD6428">
      <w:pPr>
        <w:ind w:left="360"/>
        <w:rPr>
          <w:rFonts w:ascii="Times New Roman" w:hAnsi="Times New Roman" w:cs="Times New Roman"/>
          <w:b/>
          <w:bCs/>
        </w:rPr>
      </w:pPr>
      <w:r>
        <w:rPr>
          <w:noProof/>
        </w:rPr>
        <w:lastRenderedPageBreak/>
        <w:drawing>
          <wp:inline distT="0" distB="0" distL="0" distR="0" wp14:anchorId="11729326" wp14:editId="75F615C4">
            <wp:extent cx="5414210" cy="3745407"/>
            <wp:effectExtent l="0" t="0" r="0" b="7620"/>
            <wp:docPr id="205081444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8764" cy="3748557"/>
                    </a:xfrm>
                    <a:prstGeom prst="rect">
                      <a:avLst/>
                    </a:prstGeom>
                    <a:noFill/>
                    <a:ln>
                      <a:noFill/>
                    </a:ln>
                  </pic:spPr>
                </pic:pic>
              </a:graphicData>
            </a:graphic>
          </wp:inline>
        </w:drawing>
      </w:r>
    </w:p>
    <w:p w14:paraId="1471FCD4" w14:textId="6E124FA4" w:rsidR="002B47CD" w:rsidRDefault="002B47CD" w:rsidP="00DD6428">
      <w:pPr>
        <w:ind w:left="360"/>
        <w:rPr>
          <w:rFonts w:ascii="Times New Roman" w:hAnsi="Times New Roman" w:cs="Times New Roman"/>
          <w:b/>
          <w:bCs/>
        </w:rPr>
      </w:pPr>
      <w:r>
        <w:rPr>
          <w:noProof/>
        </w:rPr>
        <w:drawing>
          <wp:inline distT="0" distB="0" distL="0" distR="0" wp14:anchorId="380937C7" wp14:editId="16B9EE42">
            <wp:extent cx="5414010" cy="3745269"/>
            <wp:effectExtent l="0" t="0" r="0" b="7620"/>
            <wp:docPr id="1010980549"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6093" cy="3746710"/>
                    </a:xfrm>
                    <a:prstGeom prst="rect">
                      <a:avLst/>
                    </a:prstGeom>
                    <a:noFill/>
                    <a:ln>
                      <a:noFill/>
                    </a:ln>
                  </pic:spPr>
                </pic:pic>
              </a:graphicData>
            </a:graphic>
          </wp:inline>
        </w:drawing>
      </w:r>
    </w:p>
    <w:p w14:paraId="4F862A88" w14:textId="77777777" w:rsidR="002B47CD" w:rsidRDefault="002B47CD">
      <w:pPr>
        <w:rPr>
          <w:rFonts w:ascii="Times New Roman" w:hAnsi="Times New Roman" w:cs="Times New Roman"/>
          <w:b/>
          <w:bCs/>
        </w:rPr>
      </w:pPr>
      <w:r>
        <w:rPr>
          <w:rFonts w:ascii="Times New Roman" w:hAnsi="Times New Roman" w:cs="Times New Roman"/>
          <w:b/>
          <w:bCs/>
        </w:rPr>
        <w:br w:type="page"/>
      </w:r>
    </w:p>
    <w:p w14:paraId="2F1259F8" w14:textId="5F250279" w:rsidR="002B47CD" w:rsidRDefault="002B47CD" w:rsidP="00DD6428">
      <w:pPr>
        <w:ind w:left="360"/>
        <w:rPr>
          <w:rFonts w:ascii="Times New Roman" w:hAnsi="Times New Roman" w:cs="Times New Roman"/>
          <w:b/>
          <w:bCs/>
        </w:rPr>
      </w:pPr>
      <w:r>
        <w:rPr>
          <w:noProof/>
        </w:rPr>
        <w:lastRenderedPageBreak/>
        <w:drawing>
          <wp:inline distT="0" distB="0" distL="0" distR="0" wp14:anchorId="542A0646" wp14:editId="4E7918D1">
            <wp:extent cx="5486400" cy="3795346"/>
            <wp:effectExtent l="0" t="0" r="0" b="0"/>
            <wp:docPr id="89982758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1664" cy="3798988"/>
                    </a:xfrm>
                    <a:prstGeom prst="rect">
                      <a:avLst/>
                    </a:prstGeom>
                    <a:noFill/>
                    <a:ln>
                      <a:noFill/>
                    </a:ln>
                  </pic:spPr>
                </pic:pic>
              </a:graphicData>
            </a:graphic>
          </wp:inline>
        </w:drawing>
      </w:r>
    </w:p>
    <w:p w14:paraId="0015CA9A" w14:textId="05489E21" w:rsidR="002B47CD" w:rsidRDefault="002B47CD" w:rsidP="00DD6428">
      <w:pPr>
        <w:ind w:left="360"/>
        <w:rPr>
          <w:rFonts w:ascii="Times New Roman" w:hAnsi="Times New Roman" w:cs="Times New Roman"/>
          <w:b/>
          <w:bCs/>
        </w:rPr>
      </w:pPr>
      <w:r>
        <w:rPr>
          <w:noProof/>
        </w:rPr>
        <w:drawing>
          <wp:inline distT="0" distB="0" distL="0" distR="0" wp14:anchorId="40E09A6B" wp14:editId="7E278DD5">
            <wp:extent cx="5486400" cy="3795346"/>
            <wp:effectExtent l="0" t="0" r="0" b="0"/>
            <wp:docPr id="11828323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315" cy="3800130"/>
                    </a:xfrm>
                    <a:prstGeom prst="rect">
                      <a:avLst/>
                    </a:prstGeom>
                    <a:noFill/>
                    <a:ln>
                      <a:noFill/>
                    </a:ln>
                  </pic:spPr>
                </pic:pic>
              </a:graphicData>
            </a:graphic>
          </wp:inline>
        </w:drawing>
      </w:r>
    </w:p>
    <w:p w14:paraId="4DE70266" w14:textId="77777777" w:rsidR="002B47CD" w:rsidRDefault="002B47CD">
      <w:pPr>
        <w:rPr>
          <w:rFonts w:ascii="Times New Roman" w:hAnsi="Times New Roman" w:cs="Times New Roman"/>
          <w:b/>
          <w:bCs/>
        </w:rPr>
      </w:pPr>
      <w:r>
        <w:rPr>
          <w:rFonts w:ascii="Times New Roman" w:hAnsi="Times New Roman" w:cs="Times New Roman"/>
          <w:b/>
          <w:bCs/>
        </w:rPr>
        <w:br w:type="page"/>
      </w:r>
    </w:p>
    <w:p w14:paraId="4CD793A9" w14:textId="2C5617C4" w:rsidR="002B47CD" w:rsidRDefault="002B47CD" w:rsidP="00DD6428">
      <w:pPr>
        <w:ind w:left="360"/>
        <w:rPr>
          <w:rFonts w:ascii="Times New Roman" w:hAnsi="Times New Roman" w:cs="Times New Roman"/>
          <w:b/>
          <w:bCs/>
        </w:rPr>
      </w:pPr>
      <w:r>
        <w:rPr>
          <w:noProof/>
        </w:rPr>
        <w:lastRenderedPageBreak/>
        <w:drawing>
          <wp:inline distT="0" distB="0" distL="0" distR="0" wp14:anchorId="5FEBC033" wp14:editId="2E33393C">
            <wp:extent cx="5558589" cy="3845285"/>
            <wp:effectExtent l="0" t="0" r="4445" b="3175"/>
            <wp:docPr id="1885292227"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1446" cy="3847261"/>
                    </a:xfrm>
                    <a:prstGeom prst="rect">
                      <a:avLst/>
                    </a:prstGeom>
                    <a:noFill/>
                    <a:ln>
                      <a:noFill/>
                    </a:ln>
                  </pic:spPr>
                </pic:pic>
              </a:graphicData>
            </a:graphic>
          </wp:inline>
        </w:drawing>
      </w:r>
    </w:p>
    <w:p w14:paraId="0DD069D8" w14:textId="608DF4FD" w:rsidR="006E325E" w:rsidRPr="006E325E" w:rsidRDefault="006E325E" w:rsidP="006E325E">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00022C29">
        <w:rPr>
          <w:rFonts w:eastAsiaTheme="minorEastAsia" w:hint="eastAsia"/>
          <w:b/>
          <w:bCs/>
          <w:kern w:val="2"/>
          <w14:ligatures w14:val="standardContextual"/>
        </w:rPr>
        <w:t>3</w:t>
      </w:r>
      <w:r>
        <w:rPr>
          <w:rFonts w:eastAsiaTheme="minorEastAsia" w:hint="eastAsia"/>
          <w:kern w:val="2"/>
          <w14:ligatures w14:val="standardContextual"/>
        </w:rPr>
        <w:t xml:space="preserve">. Phase diagram and lattice after applying </w:t>
      </w:r>
      <w:r>
        <w:rPr>
          <w:rFonts w:eastAsiaTheme="minorEastAsia" w:hint="eastAsia"/>
          <w:kern w:val="2"/>
          <w14:ligatures w14:val="standardContextual"/>
        </w:rPr>
        <w:t>3</w:t>
      </w:r>
      <w:r>
        <w:rPr>
          <w:rFonts w:eastAsiaTheme="minorEastAsia" w:hint="eastAsia"/>
          <w:kern w:val="2"/>
          <w14:ligatures w14:val="standardContextual"/>
        </w:rPr>
        <w:t>0x</w:t>
      </w:r>
      <w:r>
        <w:rPr>
          <w:rFonts w:eastAsiaTheme="minorEastAsia" w:hint="eastAsia"/>
          <w:kern w:val="2"/>
          <w14:ligatures w14:val="standardContextual"/>
        </w:rPr>
        <w:t>3</w:t>
      </w:r>
      <w:r>
        <w:rPr>
          <w:rFonts w:eastAsiaTheme="minorEastAsia" w:hint="eastAsia"/>
          <w:kern w:val="2"/>
          <w14:ligatures w14:val="standardContextual"/>
        </w:rPr>
        <w:t xml:space="preserve">0 lattice size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7FA67027" w14:textId="38F5408F" w:rsidR="00162B5F" w:rsidRPr="00934629" w:rsidRDefault="00492D6B" w:rsidP="008D6C9C">
      <w:pPr>
        <w:spacing w:line="360" w:lineRule="auto"/>
        <w:ind w:firstLine="360"/>
        <w:jc w:val="both"/>
        <w:rPr>
          <w:rFonts w:ascii="Times New Roman" w:hAnsi="Times New Roman" w:cs="Times New Roman"/>
          <w:b/>
          <w:bCs/>
          <w:sz w:val="24"/>
          <w:szCs w:val="24"/>
        </w:rPr>
      </w:pPr>
      <w:r w:rsidRPr="00934629">
        <w:rPr>
          <w:rFonts w:ascii="Times New Roman" w:hAnsi="Times New Roman" w:cs="Times New Roman"/>
          <w:sz w:val="24"/>
          <w:szCs w:val="24"/>
        </w:rPr>
        <w:t>Increasing the lattice size results in more gradual and consistent coverage changes for nitrogen and hydrogen, while smaller lattices exhibit sharp transitions due to limited sites and intense competition</w:t>
      </w:r>
      <w:r w:rsidR="00127F4F">
        <w:rPr>
          <w:rFonts w:ascii="Times New Roman" w:hAnsi="Times New Roman" w:cs="Times New Roman" w:hint="eastAsia"/>
          <w:sz w:val="24"/>
          <w:szCs w:val="24"/>
        </w:rPr>
        <w:t xml:space="preserve"> (</w:t>
      </w:r>
      <w:r w:rsidR="00127F4F" w:rsidRPr="00127F4F">
        <w:rPr>
          <w:rFonts w:ascii="Times New Roman" w:hAnsi="Times New Roman" w:cs="Times New Roman" w:hint="eastAsia"/>
          <w:b/>
          <w:bCs/>
          <w:sz w:val="24"/>
          <w:szCs w:val="24"/>
        </w:rPr>
        <w:t>Figure S2A-E</w:t>
      </w:r>
      <w:r w:rsidR="00022C29">
        <w:rPr>
          <w:rFonts w:ascii="Times New Roman" w:hAnsi="Times New Roman" w:cs="Times New Roman" w:hint="eastAsia"/>
          <w:b/>
          <w:bCs/>
          <w:sz w:val="24"/>
          <w:szCs w:val="24"/>
        </w:rPr>
        <w:t xml:space="preserve"> and S3A-E</w:t>
      </w:r>
      <w:r w:rsidR="00127F4F">
        <w:rPr>
          <w:rFonts w:ascii="Times New Roman" w:hAnsi="Times New Roman" w:cs="Times New Roman" w:hint="eastAsia"/>
          <w:sz w:val="24"/>
          <w:szCs w:val="24"/>
        </w:rPr>
        <w:t>)</w:t>
      </w:r>
      <w:r w:rsidRPr="00934629">
        <w:rPr>
          <w:rFonts w:ascii="Times New Roman" w:hAnsi="Times New Roman" w:cs="Times New Roman"/>
          <w:sz w:val="24"/>
          <w:szCs w:val="24"/>
        </w:rPr>
        <w:t xml:space="preserve">. </w:t>
      </w:r>
      <w:r w:rsidR="00FB6839" w:rsidRPr="00934629">
        <w:rPr>
          <w:rFonts w:ascii="Times New Roman" w:hAnsi="Times New Roman" w:cs="Times New Roman" w:hint="eastAsia"/>
          <w:sz w:val="24"/>
          <w:szCs w:val="24"/>
        </w:rPr>
        <w:t>Specifically, t</w:t>
      </w:r>
      <w:r w:rsidRPr="00934629">
        <w:rPr>
          <w:rFonts w:ascii="Times New Roman" w:hAnsi="Times New Roman" w:cs="Times New Roman"/>
          <w:sz w:val="24"/>
          <w:szCs w:val="24"/>
        </w:rPr>
        <w:t xml:space="preserve">he effects of attractive or repulsive interactions are more pronounced in smaller lattices, where limited space intensifies clustering or segregation, whereas larger lattices allow for more even adsorption. In phase behavior, smaller lattices show </w:t>
      </w:r>
      <w:r w:rsidR="008D6C9C" w:rsidRPr="00934629">
        <w:rPr>
          <w:rFonts w:ascii="Times New Roman" w:hAnsi="Times New Roman" w:cs="Times New Roman" w:hint="eastAsia"/>
          <w:sz w:val="24"/>
          <w:szCs w:val="24"/>
        </w:rPr>
        <w:t>sudden</w:t>
      </w:r>
      <w:r w:rsidRPr="00934629">
        <w:rPr>
          <w:rFonts w:ascii="Times New Roman" w:hAnsi="Times New Roman" w:cs="Times New Roman"/>
          <w:sz w:val="24"/>
          <w:szCs w:val="24"/>
        </w:rPr>
        <w:t xml:space="preserve"> transitions, reflecting rapid adsorption or desorption</w:t>
      </w:r>
      <w:r w:rsidR="00AB34AF" w:rsidRPr="00934629">
        <w:rPr>
          <w:rFonts w:ascii="Times New Roman" w:hAnsi="Times New Roman" w:cs="Times New Roman" w:hint="eastAsia"/>
          <w:sz w:val="24"/>
          <w:szCs w:val="24"/>
        </w:rPr>
        <w:t xml:space="preserve">. However, </w:t>
      </w:r>
      <w:r w:rsidRPr="00934629">
        <w:rPr>
          <w:rFonts w:ascii="Times New Roman" w:hAnsi="Times New Roman" w:cs="Times New Roman"/>
          <w:sz w:val="24"/>
          <w:szCs w:val="24"/>
        </w:rPr>
        <w:t>larger lattices provide more sites, allowing smoother transitions across different chemical potentials. For spatial distribution, smaller lattices show pronounced phase separation or clustering, whereas larger lattices facilitate a more homogeneous distribution with smoother boundaries between adsorbates.</w:t>
      </w:r>
    </w:p>
    <w:p w14:paraId="6D03DFE5" w14:textId="5E3C6ADB" w:rsidR="00FD49D0" w:rsidRPr="00157B9D" w:rsidRDefault="00FD49D0" w:rsidP="003648F2">
      <w:pPr>
        <w:pStyle w:val="a3"/>
        <w:numPr>
          <w:ilvl w:val="0"/>
          <w:numId w:val="1"/>
        </w:numPr>
        <w:rPr>
          <w:rFonts w:ascii="Times New Roman" w:hAnsi="Times New Roman" w:cs="Times New Roman"/>
          <w:b/>
          <w:bCs/>
          <w:sz w:val="24"/>
          <w:szCs w:val="24"/>
        </w:rPr>
      </w:pPr>
      <w:r w:rsidRPr="00157B9D">
        <w:rPr>
          <w:rFonts w:ascii="Times New Roman" w:hAnsi="Times New Roman" w:cs="Times New Roman"/>
          <w:b/>
          <w:bCs/>
          <w:sz w:val="24"/>
          <w:szCs w:val="24"/>
        </w:rPr>
        <w:t>The competitive adsorption behavior among three particles</w:t>
      </w:r>
    </w:p>
    <w:p w14:paraId="6C243A3E" w14:textId="2FE0B8C8" w:rsidR="00CB2935" w:rsidRPr="00157B9D" w:rsidRDefault="00CB2935" w:rsidP="00CB2935">
      <w:pPr>
        <w:pStyle w:val="a3"/>
        <w:numPr>
          <w:ilvl w:val="0"/>
          <w:numId w:val="4"/>
        </w:numPr>
        <w:rPr>
          <w:rFonts w:ascii="Times New Roman" w:hAnsi="Times New Roman" w:cs="Times New Roman"/>
          <w:b/>
          <w:bCs/>
          <w:sz w:val="24"/>
          <w:szCs w:val="24"/>
        </w:rPr>
      </w:pPr>
      <w:r w:rsidRPr="00157B9D">
        <w:rPr>
          <w:rFonts w:ascii="Times New Roman" w:hAnsi="Times New Roman" w:cs="Times New Roman"/>
          <w:b/>
          <w:bCs/>
          <w:sz w:val="24"/>
          <w:szCs w:val="24"/>
        </w:rPr>
        <w:t>Detailed code was uploaded to the Git-hub repository</w:t>
      </w:r>
    </w:p>
    <w:p w14:paraId="677E1CD0" w14:textId="77777777" w:rsidR="00CB2935" w:rsidRDefault="00CB2935" w:rsidP="00CB2935">
      <w:pPr>
        <w:pStyle w:val="a3"/>
        <w:rPr>
          <w:rFonts w:ascii="Times New Roman" w:hAnsi="Times New Roman" w:cs="Times New Roman"/>
          <w:b/>
          <w:bCs/>
        </w:rPr>
      </w:pPr>
    </w:p>
    <w:p w14:paraId="6BE3E04D" w14:textId="1E6AD81C" w:rsidR="001B5DEF" w:rsidRPr="00127F4F" w:rsidRDefault="00695379" w:rsidP="008F30CB">
      <w:pPr>
        <w:ind w:left="360"/>
        <w:rPr>
          <w:rFonts w:ascii="Times New Roman" w:hAnsi="Times New Roman" w:cs="Times New Roman"/>
          <w:sz w:val="24"/>
          <w:szCs w:val="24"/>
        </w:rPr>
      </w:pPr>
      <w:r w:rsidRPr="00127F4F">
        <w:rPr>
          <w:rFonts w:ascii="Times New Roman" w:hAnsi="Times New Roman" w:cs="Times New Roman" w:hint="eastAsia"/>
          <w:sz w:val="24"/>
          <w:szCs w:val="24"/>
        </w:rPr>
        <w:lastRenderedPageBreak/>
        <w:t>To simulate this case, the third atom</w:t>
      </w:r>
      <w:r w:rsidR="00F72AFA" w:rsidRPr="00127F4F">
        <w:rPr>
          <w:rFonts w:ascii="Times New Roman" w:hAnsi="Times New Roman" w:cs="Times New Roman" w:hint="eastAsia"/>
          <w:sz w:val="24"/>
          <w:szCs w:val="24"/>
        </w:rPr>
        <w:t xml:space="preserve"> was added</w:t>
      </w:r>
      <w:r w:rsidRPr="00127F4F">
        <w:rPr>
          <w:rFonts w:ascii="Times New Roman" w:hAnsi="Times New Roman" w:cs="Times New Roman" w:hint="eastAsia"/>
          <w:sz w:val="24"/>
          <w:szCs w:val="24"/>
        </w:rPr>
        <w:t xml:space="preserve"> as oxygen and the parameters are shown below:</w:t>
      </w:r>
    </w:p>
    <w:tbl>
      <w:tblPr>
        <w:tblStyle w:val="5"/>
        <w:tblW w:w="10039" w:type="dxa"/>
        <w:tblLook w:val="04A0" w:firstRow="1" w:lastRow="0" w:firstColumn="1" w:lastColumn="0" w:noHBand="0" w:noVBand="1"/>
      </w:tblPr>
      <w:tblGrid>
        <w:gridCol w:w="2410"/>
        <w:gridCol w:w="847"/>
        <w:gridCol w:w="848"/>
        <w:gridCol w:w="848"/>
        <w:gridCol w:w="847"/>
        <w:gridCol w:w="848"/>
        <w:gridCol w:w="848"/>
        <w:gridCol w:w="847"/>
        <w:gridCol w:w="848"/>
        <w:gridCol w:w="848"/>
      </w:tblGrid>
      <w:tr w:rsidR="00695379" w14:paraId="4EDEF93D" w14:textId="15E1AB0A" w:rsidTr="00695379">
        <w:trPr>
          <w:cnfStyle w:val="100000000000" w:firstRow="1" w:lastRow="0" w:firstColumn="0" w:lastColumn="0" w:oddVBand="0" w:evenVBand="0" w:oddHBand="0" w:evenHBand="0" w:firstRowFirstColumn="0" w:firstRowLastColumn="0" w:lastRowFirstColumn="0" w:lastRowLastColumn="0"/>
          <w:trHeight w:val="408"/>
        </w:trPr>
        <w:tc>
          <w:tcPr>
            <w:cnfStyle w:val="001000000100" w:firstRow="0" w:lastRow="0" w:firstColumn="1" w:lastColumn="0" w:oddVBand="0" w:evenVBand="0" w:oddHBand="0" w:evenHBand="0" w:firstRowFirstColumn="1" w:firstRowLastColumn="0" w:lastRowFirstColumn="0" w:lastRowLastColumn="0"/>
            <w:tcW w:w="2410" w:type="dxa"/>
          </w:tcPr>
          <w:p w14:paraId="0508EA79" w14:textId="77777777" w:rsidR="00695379" w:rsidRPr="00695379" w:rsidRDefault="00695379" w:rsidP="00695379">
            <w:pPr>
              <w:pStyle w:val="a4"/>
              <w:spacing w:line="360" w:lineRule="auto"/>
              <w:jc w:val="center"/>
              <w:rPr>
                <w:rFonts w:eastAsiaTheme="minorEastAsia"/>
                <w:b/>
                <w:bCs/>
                <w:i w:val="0"/>
                <w:iCs w:val="0"/>
                <w:kern w:val="2"/>
                <w:sz w:val="18"/>
                <w:szCs w:val="18"/>
                <w14:ligatures w14:val="standardContextual"/>
              </w:rPr>
            </w:pPr>
            <w:r w:rsidRPr="00695379">
              <w:rPr>
                <w:rFonts w:eastAsiaTheme="minorEastAsia"/>
                <w:b/>
                <w:bCs/>
                <w:i w:val="0"/>
                <w:iCs w:val="0"/>
                <w:kern w:val="2"/>
                <w:sz w:val="18"/>
                <w:szCs w:val="18"/>
                <w14:ligatures w14:val="standardContextual"/>
              </w:rPr>
              <w:t>Cases</w:t>
            </w:r>
          </w:p>
        </w:tc>
        <w:tc>
          <w:tcPr>
            <w:tcW w:w="847" w:type="dxa"/>
          </w:tcPr>
          <w:p w14:paraId="4217D975"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m:t>
                    </m:r>
                  </m:sub>
                </m:sSub>
              </m:oMath>
            </m:oMathPara>
          </w:p>
        </w:tc>
        <w:tc>
          <w:tcPr>
            <w:tcW w:w="848" w:type="dxa"/>
          </w:tcPr>
          <w:p w14:paraId="191873D2" w14:textId="45179D95"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H</m:t>
                    </m:r>
                  </m:sub>
                </m:sSub>
              </m:oMath>
            </m:oMathPara>
          </w:p>
        </w:tc>
        <w:tc>
          <w:tcPr>
            <w:tcW w:w="848" w:type="dxa"/>
          </w:tcPr>
          <w:p w14:paraId="77EC09CA" w14:textId="3D664C58"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m:t>
                    </m:r>
                  </m:sub>
                </m:sSub>
              </m:oMath>
            </m:oMathPara>
          </w:p>
        </w:tc>
        <w:tc>
          <w:tcPr>
            <w:tcW w:w="847" w:type="dxa"/>
          </w:tcPr>
          <w:p w14:paraId="5CD7D113"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NN</m:t>
                    </m:r>
                  </m:sub>
                </m:sSub>
              </m:oMath>
            </m:oMathPara>
          </w:p>
        </w:tc>
        <w:tc>
          <w:tcPr>
            <w:tcW w:w="848" w:type="dxa"/>
          </w:tcPr>
          <w:p w14:paraId="5E7C9E3E"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HH</m:t>
                    </m:r>
                  </m:sub>
                </m:sSub>
              </m:oMath>
            </m:oMathPara>
          </w:p>
        </w:tc>
        <w:tc>
          <w:tcPr>
            <w:tcW w:w="848" w:type="dxa"/>
          </w:tcPr>
          <w:p w14:paraId="6DCF9048" w14:textId="6B8C1170"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OO</m:t>
                    </m:r>
                  </m:sub>
                </m:sSub>
              </m:oMath>
            </m:oMathPara>
          </w:p>
        </w:tc>
        <w:tc>
          <w:tcPr>
            <w:tcW w:w="847" w:type="dxa"/>
          </w:tcPr>
          <w:p w14:paraId="1EC70156" w14:textId="195AC601"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NH</m:t>
                    </m:r>
                  </m:sub>
                </m:sSub>
              </m:oMath>
            </m:oMathPara>
          </w:p>
        </w:tc>
        <w:tc>
          <w:tcPr>
            <w:tcW w:w="848" w:type="dxa"/>
          </w:tcPr>
          <w:p w14:paraId="58AA5436" w14:textId="2309C754"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NO</m:t>
                    </m:r>
                  </m:sub>
                </m:sSub>
              </m:oMath>
            </m:oMathPara>
          </w:p>
        </w:tc>
        <w:tc>
          <w:tcPr>
            <w:tcW w:w="848" w:type="dxa"/>
          </w:tcPr>
          <w:p w14:paraId="3B92B91A" w14:textId="1E181AEC"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OH</m:t>
                    </m:r>
                  </m:sub>
                </m:sSub>
              </m:oMath>
            </m:oMathPara>
          </w:p>
        </w:tc>
      </w:tr>
      <w:tr w:rsidR="00695379" w14:paraId="53F39EBF" w14:textId="69CF471E" w:rsidTr="00695379">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410" w:type="dxa"/>
          </w:tcPr>
          <w:p w14:paraId="5B0C8654" w14:textId="376C713C"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Ideal Mixture of Nitrogen and Hydrogen</w:t>
            </w:r>
            <w:r w:rsidRPr="00695379">
              <w:rPr>
                <w:rFonts w:eastAsiaTheme="minorEastAsia" w:hint="eastAsia"/>
                <w:i w:val="0"/>
                <w:iCs w:val="0"/>
                <w:kern w:val="2"/>
                <w:sz w:val="18"/>
                <w:szCs w:val="18"/>
                <w14:ligatures w14:val="standardContextual"/>
              </w:rPr>
              <w:t>, and Oxygen</w:t>
            </w:r>
          </w:p>
        </w:tc>
        <w:tc>
          <w:tcPr>
            <w:tcW w:w="847" w:type="dxa"/>
          </w:tcPr>
          <w:p w14:paraId="0A8A374F"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1A0F7414" w14:textId="3605468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097E7DE5" w14:textId="53003C5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7" w:type="dxa"/>
          </w:tcPr>
          <w:p w14:paraId="732C4EE9"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8" w:type="dxa"/>
          </w:tcPr>
          <w:p w14:paraId="05DC3F0D"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8" w:type="dxa"/>
          </w:tcPr>
          <w:p w14:paraId="6D6B99AE"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7" w:type="dxa"/>
          </w:tcPr>
          <w:p w14:paraId="16A03567" w14:textId="4A6ADCE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8" w:type="dxa"/>
          </w:tcPr>
          <w:p w14:paraId="19F49C03" w14:textId="4C41FC96"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8" w:type="dxa"/>
          </w:tcPr>
          <w:p w14:paraId="09D702A6" w14:textId="5F96A1F0"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r>
      <w:tr w:rsidR="00695379" w14:paraId="4029117B" w14:textId="1A0000B2" w:rsidTr="00695379">
        <w:trPr>
          <w:trHeight w:val="817"/>
        </w:trPr>
        <w:tc>
          <w:tcPr>
            <w:cnfStyle w:val="001000000000" w:firstRow="0" w:lastRow="0" w:firstColumn="1" w:lastColumn="0" w:oddVBand="0" w:evenVBand="0" w:oddHBand="0" w:evenHBand="0" w:firstRowFirstColumn="0" w:firstRowLastColumn="0" w:lastRowFirstColumn="0" w:lastRowLastColumn="0"/>
            <w:tcW w:w="2410" w:type="dxa"/>
          </w:tcPr>
          <w:p w14:paraId="441DED03" w14:textId="10DB268C"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Repulsive Interactions</w:t>
            </w:r>
          </w:p>
        </w:tc>
        <w:tc>
          <w:tcPr>
            <w:tcW w:w="847" w:type="dxa"/>
          </w:tcPr>
          <w:p w14:paraId="4B1A6DF2"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33701642" w14:textId="03707ED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0DBFBE11" w14:textId="1F161DC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7" w:type="dxa"/>
          </w:tcPr>
          <w:p w14:paraId="14CF8D0C"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7962AEF1"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59DE4C7C"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7" w:type="dxa"/>
          </w:tcPr>
          <w:p w14:paraId="3AED50DE" w14:textId="00AA8060"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3F5A6FC1" w14:textId="1A83D638"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7DC01C6A" w14:textId="30CF6901"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595E0EB6" w14:textId="39D12010" w:rsidTr="0069537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2410" w:type="dxa"/>
          </w:tcPr>
          <w:p w14:paraId="02906CC3" w14:textId="591A6BF6"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Attractive Interactions</w:t>
            </w:r>
          </w:p>
        </w:tc>
        <w:tc>
          <w:tcPr>
            <w:tcW w:w="847" w:type="dxa"/>
          </w:tcPr>
          <w:p w14:paraId="79A9167B"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60460C63" w14:textId="0DBFD6DB"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4FD349BA" w14:textId="4DCBB975"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7" w:type="dxa"/>
          </w:tcPr>
          <w:p w14:paraId="6261A692"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57401517"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5075FC54"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7" w:type="dxa"/>
          </w:tcPr>
          <w:p w14:paraId="7B596759" w14:textId="280B9FD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7CBE9AC5" w14:textId="4EBDE002"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31B7393F" w14:textId="1FFC05A9"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379C0DFF" w14:textId="5B43ADB4" w:rsidTr="00695379">
        <w:trPr>
          <w:trHeight w:val="817"/>
        </w:trPr>
        <w:tc>
          <w:tcPr>
            <w:cnfStyle w:val="001000000000" w:firstRow="0" w:lastRow="0" w:firstColumn="1" w:lastColumn="0" w:oddVBand="0" w:evenVBand="0" w:oddHBand="0" w:evenHBand="0" w:firstRowFirstColumn="0" w:firstRowLastColumn="0" w:lastRowFirstColumn="0" w:lastRowLastColumn="0"/>
            <w:tcW w:w="2410" w:type="dxa"/>
          </w:tcPr>
          <w:p w14:paraId="0867410D" w14:textId="1DF4C763"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Immiscible</w:t>
            </w:r>
            <w:r w:rsidRPr="00695379">
              <w:rPr>
                <w:rFonts w:eastAsiaTheme="minorEastAsia" w:hint="eastAsia"/>
                <w:i w:val="0"/>
                <w:iCs w:val="0"/>
                <w:kern w:val="2"/>
                <w:sz w:val="18"/>
                <w:szCs w:val="18"/>
                <w14:ligatures w14:val="standardContextual"/>
              </w:rPr>
              <w:t xml:space="preserve"> </w:t>
            </w:r>
            <w:r w:rsidRPr="00695379">
              <w:rPr>
                <w:rFonts w:eastAsiaTheme="minorEastAsia"/>
                <w:i w:val="0"/>
                <w:iCs w:val="0"/>
                <w:kern w:val="2"/>
                <w:sz w:val="18"/>
                <w:szCs w:val="18"/>
                <w14:ligatures w14:val="standardContextual"/>
              </w:rPr>
              <w:t>Nitrogen</w:t>
            </w:r>
            <w:r w:rsidRPr="00695379">
              <w:rPr>
                <w:rFonts w:eastAsiaTheme="minorEastAsia" w:hint="eastAsia"/>
                <w:i w:val="0"/>
                <w:iCs w:val="0"/>
                <w:kern w:val="2"/>
                <w:sz w:val="18"/>
                <w:szCs w:val="18"/>
                <w14:ligatures w14:val="standardContextual"/>
              </w:rPr>
              <w:t xml:space="preserve">, </w:t>
            </w:r>
            <w:r w:rsidRPr="00695379">
              <w:rPr>
                <w:rFonts w:eastAsiaTheme="minorEastAsia"/>
                <w:i w:val="0"/>
                <w:iCs w:val="0"/>
                <w:kern w:val="2"/>
                <w:sz w:val="18"/>
                <w:szCs w:val="18"/>
                <w14:ligatures w14:val="standardContextual"/>
              </w:rPr>
              <w:t>Hy</w:t>
            </w:r>
            <w:r w:rsidRPr="00695379">
              <w:rPr>
                <w:rFonts w:eastAsiaTheme="minorEastAsia" w:hint="eastAsia"/>
                <w:i w:val="0"/>
                <w:iCs w:val="0"/>
                <w:kern w:val="2"/>
                <w:sz w:val="18"/>
                <w:szCs w:val="18"/>
                <w14:ligatures w14:val="standardContextual"/>
              </w:rPr>
              <w:t>drogen, and Oxygen</w:t>
            </w:r>
          </w:p>
        </w:tc>
        <w:tc>
          <w:tcPr>
            <w:tcW w:w="847" w:type="dxa"/>
          </w:tcPr>
          <w:p w14:paraId="7C373688"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56DDF828" w14:textId="13A2389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26F01F41" w14:textId="1B968F7A"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7" w:type="dxa"/>
          </w:tcPr>
          <w:p w14:paraId="7F660F77"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096C5147"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1B76CCD0"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7" w:type="dxa"/>
          </w:tcPr>
          <w:p w14:paraId="0D04755B" w14:textId="6100DBF1"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586BB59F" w14:textId="6547995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14038D34" w14:textId="2271E403"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43804371" w14:textId="151F9512" w:rsidTr="00695379">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2410" w:type="dxa"/>
          </w:tcPr>
          <w:p w14:paraId="78D1BF95" w14:textId="77777777"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Like Dissolves Unlike</w:t>
            </w:r>
          </w:p>
        </w:tc>
        <w:tc>
          <w:tcPr>
            <w:tcW w:w="847" w:type="dxa"/>
          </w:tcPr>
          <w:p w14:paraId="21AFB011"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597A3D26" w14:textId="5162F3EB"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8" w:type="dxa"/>
          </w:tcPr>
          <w:p w14:paraId="46A42BC3" w14:textId="7A0B0A3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7" w:type="dxa"/>
          </w:tcPr>
          <w:p w14:paraId="2BE7DFF6"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7987A885"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6458F372"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7" w:type="dxa"/>
          </w:tcPr>
          <w:p w14:paraId="28662AD1" w14:textId="79029F2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658D7928" w14:textId="06D3B9E4"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8" w:type="dxa"/>
          </w:tcPr>
          <w:p w14:paraId="0948131A" w14:textId="064502BD"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bl>
    <w:p w14:paraId="075FE60B" w14:textId="77777777" w:rsidR="00695379" w:rsidRPr="00695379" w:rsidRDefault="00695379" w:rsidP="008F30CB">
      <w:pPr>
        <w:ind w:left="360"/>
        <w:rPr>
          <w:rFonts w:ascii="Times New Roman" w:hAnsi="Times New Roman" w:cs="Times New Roman"/>
        </w:rPr>
      </w:pPr>
    </w:p>
    <w:p w14:paraId="4BAADC5E" w14:textId="3ECFA6DD" w:rsidR="006647BE" w:rsidRPr="00127F4F" w:rsidRDefault="00666FE8">
      <w:pPr>
        <w:rPr>
          <w:rFonts w:ascii="Times New Roman" w:hAnsi="Times New Roman" w:cs="Times New Roman"/>
          <w:sz w:val="24"/>
          <w:szCs w:val="24"/>
        </w:rPr>
      </w:pPr>
      <w:r w:rsidRPr="00127F4F">
        <w:rPr>
          <w:rFonts w:ascii="Times New Roman" w:hAnsi="Times New Roman" w:cs="Times New Roman"/>
          <w:sz w:val="24"/>
          <w:szCs w:val="24"/>
        </w:rPr>
        <w:t>A</w:t>
      </w:r>
      <w:r w:rsidRPr="00127F4F">
        <w:rPr>
          <w:rFonts w:ascii="Times New Roman" w:hAnsi="Times New Roman" w:cs="Times New Roman" w:hint="eastAsia"/>
          <w:sz w:val="24"/>
          <w:szCs w:val="24"/>
        </w:rPr>
        <w:t xml:space="preserve">s a result, </w:t>
      </w:r>
      <w:r w:rsidR="00F72AFA" w:rsidRPr="00127F4F">
        <w:rPr>
          <w:rFonts w:ascii="Times New Roman" w:hAnsi="Times New Roman" w:cs="Times New Roman" w:hint="eastAsia"/>
          <w:sz w:val="24"/>
          <w:szCs w:val="24"/>
        </w:rPr>
        <w:t>the phase diagrams and lattice for each case were obtained.</w:t>
      </w:r>
    </w:p>
    <w:p w14:paraId="3F41478C" w14:textId="77777777" w:rsidR="006647BE" w:rsidRDefault="006647BE">
      <w:pPr>
        <w:rPr>
          <w:rFonts w:ascii="Times New Roman" w:hAnsi="Times New Roman" w:cs="Times New Roman"/>
        </w:rPr>
      </w:pPr>
      <w:r>
        <w:rPr>
          <w:rFonts w:ascii="Times New Roman" w:hAnsi="Times New Roman" w:cs="Times New Roman"/>
        </w:rPr>
        <w:br w:type="page"/>
      </w:r>
    </w:p>
    <w:p w14:paraId="1DAADC3C" w14:textId="3112F396" w:rsidR="00FD49D0" w:rsidRDefault="00DA709B" w:rsidP="00DA709B">
      <w:pPr>
        <w:jc w:val="center"/>
        <w:rPr>
          <w:rFonts w:ascii="Times New Roman" w:hAnsi="Times New Roman" w:cs="Times New Roman"/>
        </w:rPr>
      </w:pPr>
      <w:r>
        <w:rPr>
          <w:noProof/>
        </w:rPr>
        <w:lastRenderedPageBreak/>
        <w:drawing>
          <wp:inline distT="0" distB="0" distL="0" distR="0" wp14:anchorId="374608DA" wp14:editId="092D7272">
            <wp:extent cx="5229225" cy="3620233"/>
            <wp:effectExtent l="0" t="0" r="0" b="0"/>
            <wp:docPr id="11284960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1595" cy="3621874"/>
                    </a:xfrm>
                    <a:prstGeom prst="rect">
                      <a:avLst/>
                    </a:prstGeom>
                    <a:noFill/>
                    <a:ln>
                      <a:noFill/>
                    </a:ln>
                  </pic:spPr>
                </pic:pic>
              </a:graphicData>
            </a:graphic>
          </wp:inline>
        </w:drawing>
      </w:r>
    </w:p>
    <w:p w14:paraId="5FA8F4F1" w14:textId="386AE7F9" w:rsidR="00DA709B" w:rsidRDefault="00DA709B" w:rsidP="00DA709B">
      <w:pPr>
        <w:jc w:val="center"/>
        <w:rPr>
          <w:rFonts w:ascii="Times New Roman" w:hAnsi="Times New Roman" w:cs="Times New Roman"/>
        </w:rPr>
      </w:pPr>
      <w:r>
        <w:rPr>
          <w:noProof/>
        </w:rPr>
        <w:drawing>
          <wp:inline distT="0" distB="0" distL="0" distR="0" wp14:anchorId="775336B0" wp14:editId="5E0F39E8">
            <wp:extent cx="5397667" cy="3736846"/>
            <wp:effectExtent l="0" t="0" r="0" b="0"/>
            <wp:docPr id="194676819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406" cy="3742896"/>
                    </a:xfrm>
                    <a:prstGeom prst="rect">
                      <a:avLst/>
                    </a:prstGeom>
                    <a:noFill/>
                    <a:ln>
                      <a:noFill/>
                    </a:ln>
                  </pic:spPr>
                </pic:pic>
              </a:graphicData>
            </a:graphic>
          </wp:inline>
        </w:drawing>
      </w:r>
    </w:p>
    <w:p w14:paraId="3EC47B45" w14:textId="35F4E241" w:rsidR="00DA709B" w:rsidRDefault="00DA709B" w:rsidP="00DA709B">
      <w:pPr>
        <w:jc w:val="center"/>
        <w:rPr>
          <w:rFonts w:ascii="Times New Roman" w:hAnsi="Times New Roman" w:cs="Times New Roman"/>
        </w:rPr>
      </w:pPr>
      <w:r>
        <w:rPr>
          <w:noProof/>
        </w:rPr>
        <w:lastRenderedPageBreak/>
        <w:drawing>
          <wp:inline distT="0" distB="0" distL="0" distR="0" wp14:anchorId="28527933" wp14:editId="037C993C">
            <wp:extent cx="5438274" cy="3764959"/>
            <wp:effectExtent l="0" t="0" r="0" b="6985"/>
            <wp:docPr id="145962035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1081" cy="3766902"/>
                    </a:xfrm>
                    <a:prstGeom prst="rect">
                      <a:avLst/>
                    </a:prstGeom>
                    <a:noFill/>
                    <a:ln>
                      <a:noFill/>
                    </a:ln>
                  </pic:spPr>
                </pic:pic>
              </a:graphicData>
            </a:graphic>
          </wp:inline>
        </w:drawing>
      </w:r>
    </w:p>
    <w:p w14:paraId="40CB10EE" w14:textId="618E2B56" w:rsidR="00DA709B" w:rsidRDefault="00DA709B" w:rsidP="00DA709B">
      <w:pPr>
        <w:jc w:val="center"/>
        <w:rPr>
          <w:rFonts w:ascii="Times New Roman" w:hAnsi="Times New Roman" w:cs="Times New Roman"/>
        </w:rPr>
      </w:pPr>
      <w:r>
        <w:rPr>
          <w:noProof/>
        </w:rPr>
        <w:drawing>
          <wp:inline distT="0" distB="0" distL="0" distR="0" wp14:anchorId="67108ECC" wp14:editId="5CE2CA6D">
            <wp:extent cx="5510463" cy="3814936"/>
            <wp:effectExtent l="0" t="0" r="0" b="0"/>
            <wp:docPr id="172502667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132" cy="3817476"/>
                    </a:xfrm>
                    <a:prstGeom prst="rect">
                      <a:avLst/>
                    </a:prstGeom>
                    <a:noFill/>
                    <a:ln>
                      <a:noFill/>
                    </a:ln>
                  </pic:spPr>
                </pic:pic>
              </a:graphicData>
            </a:graphic>
          </wp:inline>
        </w:drawing>
      </w:r>
    </w:p>
    <w:p w14:paraId="28DAE0D5" w14:textId="5180857B" w:rsidR="00DA709B" w:rsidRDefault="00DA709B" w:rsidP="00DA709B">
      <w:pPr>
        <w:jc w:val="center"/>
        <w:rPr>
          <w:rFonts w:ascii="Times New Roman" w:hAnsi="Times New Roman" w:cs="Times New Roman"/>
        </w:rPr>
      </w:pPr>
      <w:r>
        <w:rPr>
          <w:noProof/>
        </w:rPr>
        <w:lastRenderedPageBreak/>
        <w:drawing>
          <wp:inline distT="0" distB="0" distL="0" distR="0" wp14:anchorId="764036B9" wp14:editId="78973BEC">
            <wp:extent cx="5665537" cy="3922295"/>
            <wp:effectExtent l="0" t="0" r="0" b="2540"/>
            <wp:docPr id="3308021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6882" cy="3923226"/>
                    </a:xfrm>
                    <a:prstGeom prst="rect">
                      <a:avLst/>
                    </a:prstGeom>
                    <a:noFill/>
                    <a:ln>
                      <a:noFill/>
                    </a:ln>
                  </pic:spPr>
                </pic:pic>
              </a:graphicData>
            </a:graphic>
          </wp:inline>
        </w:drawing>
      </w:r>
    </w:p>
    <w:p w14:paraId="6FCAA6EE" w14:textId="4F612B49" w:rsidR="00127F4F" w:rsidRPr="00127F4F" w:rsidRDefault="00127F4F" w:rsidP="00127F4F">
      <w:pPr>
        <w:pStyle w:val="a4"/>
        <w:spacing w:line="360" w:lineRule="auto"/>
        <w:rPr>
          <w:rFonts w:eastAsiaTheme="minorEastAsia" w:hint="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00ED7DC5">
        <w:rPr>
          <w:rFonts w:eastAsiaTheme="minorEastAsia" w:hint="eastAsia"/>
          <w:b/>
          <w:bCs/>
          <w:kern w:val="2"/>
          <w14:ligatures w14:val="standardContextual"/>
        </w:rPr>
        <w:t>4</w:t>
      </w:r>
      <w:r>
        <w:rPr>
          <w:rFonts w:eastAsiaTheme="minorEastAsia" w:hint="eastAsia"/>
          <w:kern w:val="2"/>
          <w14:ligatures w14:val="standardContextual"/>
        </w:rPr>
        <w:t xml:space="preserve">. Phase diagram and lattice after </w:t>
      </w:r>
      <w:r w:rsidR="002022B2">
        <w:rPr>
          <w:rFonts w:eastAsiaTheme="minorEastAsia" w:hint="eastAsia"/>
          <w:kern w:val="2"/>
          <w14:ligatures w14:val="standardContextual"/>
        </w:rPr>
        <w:t>introducing oxygen species</w:t>
      </w:r>
      <w:r>
        <w:rPr>
          <w:rFonts w:eastAsiaTheme="minorEastAsia" w:hint="eastAsia"/>
          <w:kern w:val="2"/>
          <w14:ligatures w14:val="standardContextual"/>
        </w:rPr>
        <w:t xml:space="preserv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w:t>
      </w:r>
      <w:r w:rsidR="002022B2">
        <w:rPr>
          <w:rFonts w:eastAsiaTheme="minorEastAsia" w:hint="eastAsia"/>
          <w:kern w:val="2"/>
          <w14:ligatures w14:val="standardContextual"/>
        </w:rPr>
        <w:t xml:space="preserve">, </w:t>
      </w:r>
      <w:r>
        <w:rPr>
          <w:rFonts w:eastAsiaTheme="minorEastAsia" w:hint="eastAsia"/>
          <w:kern w:val="2"/>
          <w14:ligatures w14:val="standardContextual"/>
        </w:rPr>
        <w:t>blue circle denotes hydrogen</w:t>
      </w:r>
      <w:r w:rsidR="002022B2">
        <w:rPr>
          <w:rFonts w:eastAsiaTheme="minorEastAsia" w:hint="eastAsia"/>
          <w:kern w:val="2"/>
          <w14:ligatures w14:val="standardContextual"/>
        </w:rPr>
        <w:t>, and green circle denotes oxygen.</w:t>
      </w:r>
    </w:p>
    <w:p w14:paraId="67923BCC" w14:textId="1EA82CE6" w:rsidR="00CB2935" w:rsidRPr="00127F4F" w:rsidRDefault="00457753" w:rsidP="00457753">
      <w:pPr>
        <w:spacing w:line="360" w:lineRule="auto"/>
        <w:ind w:firstLine="720"/>
        <w:jc w:val="both"/>
        <w:rPr>
          <w:rFonts w:ascii="Times New Roman" w:hAnsi="Times New Roman" w:cs="Times New Roman"/>
          <w:sz w:val="24"/>
          <w:szCs w:val="24"/>
        </w:rPr>
      </w:pPr>
      <w:r w:rsidRPr="00127F4F">
        <w:rPr>
          <w:rFonts w:ascii="Times New Roman" w:hAnsi="Times New Roman" w:cs="Times New Roman"/>
          <w:sz w:val="24"/>
          <w:szCs w:val="24"/>
        </w:rPr>
        <w:t>Adding a third adsorbate significantly increases the complexity of adsorption dynamics compared to two-adsorbate systems</w:t>
      </w:r>
      <w:r w:rsidR="00D831B3">
        <w:rPr>
          <w:rFonts w:ascii="Times New Roman" w:hAnsi="Times New Roman" w:cs="Times New Roman" w:hint="eastAsia"/>
          <w:sz w:val="24"/>
          <w:szCs w:val="24"/>
        </w:rPr>
        <w:t xml:space="preserve"> (</w:t>
      </w:r>
      <w:r w:rsidR="00D831B3" w:rsidRPr="00D831B3">
        <w:rPr>
          <w:rFonts w:ascii="Times New Roman" w:hAnsi="Times New Roman" w:cs="Times New Roman" w:hint="eastAsia"/>
          <w:b/>
          <w:bCs/>
          <w:sz w:val="24"/>
          <w:szCs w:val="24"/>
        </w:rPr>
        <w:t>Figure S</w:t>
      </w:r>
      <w:r w:rsidR="00ED7DC5">
        <w:rPr>
          <w:rFonts w:ascii="Times New Roman" w:hAnsi="Times New Roman" w:cs="Times New Roman" w:hint="eastAsia"/>
          <w:b/>
          <w:bCs/>
          <w:sz w:val="24"/>
          <w:szCs w:val="24"/>
        </w:rPr>
        <w:t>4</w:t>
      </w:r>
      <w:r w:rsidR="00D831B3" w:rsidRPr="00D831B3">
        <w:rPr>
          <w:rFonts w:ascii="Times New Roman" w:hAnsi="Times New Roman" w:cs="Times New Roman" w:hint="eastAsia"/>
          <w:b/>
          <w:bCs/>
          <w:sz w:val="24"/>
          <w:szCs w:val="24"/>
        </w:rPr>
        <w:t>A-E</w:t>
      </w:r>
      <w:r w:rsidR="00D831B3">
        <w:rPr>
          <w:rFonts w:ascii="Times New Roman" w:hAnsi="Times New Roman" w:cs="Times New Roman" w:hint="eastAsia"/>
          <w:sz w:val="24"/>
          <w:szCs w:val="24"/>
        </w:rPr>
        <w:t>)</w:t>
      </w:r>
      <w:r w:rsidRPr="00127F4F">
        <w:rPr>
          <w:rFonts w:ascii="Times New Roman" w:hAnsi="Times New Roman" w:cs="Times New Roman"/>
          <w:sz w:val="24"/>
          <w:szCs w:val="24"/>
        </w:rPr>
        <w:t xml:space="preserve">. In the two-adsorbate case (hydrogen and nitrogen), competition for sites is straightforward, resulting in either mixed occupancy or segregation depending on interaction types. Introducing a third adsorbate (oxygen) requires considering multiple interactions simultaneously, leading to more </w:t>
      </w:r>
      <w:r w:rsidR="00F04C19" w:rsidRPr="00127F4F">
        <w:rPr>
          <w:rFonts w:ascii="Times New Roman" w:hAnsi="Times New Roman" w:cs="Times New Roman" w:hint="eastAsia"/>
          <w:sz w:val="24"/>
          <w:szCs w:val="24"/>
        </w:rPr>
        <w:t>diverse</w:t>
      </w:r>
      <w:r w:rsidRPr="00127F4F">
        <w:rPr>
          <w:rFonts w:ascii="Times New Roman" w:hAnsi="Times New Roman" w:cs="Times New Roman"/>
          <w:sz w:val="24"/>
          <w:szCs w:val="24"/>
        </w:rPr>
        <w:t xml:space="preserve"> spatial distributions and complex phase behaviors. </w:t>
      </w:r>
      <w:r w:rsidR="00136C7F" w:rsidRPr="00127F4F">
        <w:rPr>
          <w:rFonts w:ascii="Times New Roman" w:hAnsi="Times New Roman" w:cs="Times New Roman"/>
          <w:sz w:val="24"/>
          <w:szCs w:val="24"/>
        </w:rPr>
        <w:t>Two-species systems show distinct clustering or segregation. Three-species systems have mixed interactions that produce diverse patterns and less clear phase transitions.</w:t>
      </w:r>
      <w:r w:rsidR="00136C7F" w:rsidRPr="00127F4F">
        <w:rPr>
          <w:rFonts w:ascii="Times New Roman" w:hAnsi="Times New Roman" w:cs="Times New Roman" w:hint="eastAsia"/>
          <w:sz w:val="24"/>
          <w:szCs w:val="24"/>
        </w:rPr>
        <w:t xml:space="preserve"> </w:t>
      </w:r>
      <w:r w:rsidR="00AA6D79" w:rsidRPr="00127F4F">
        <w:rPr>
          <w:rFonts w:ascii="Times New Roman" w:hAnsi="Times New Roman" w:cs="Times New Roman"/>
          <w:sz w:val="24"/>
          <w:szCs w:val="24"/>
        </w:rPr>
        <w:t>Three-component systems show more prevalent coexistence of adsorbates, especially with attractive interactions, resulting in a complex phase diagram with coexistence regions.</w:t>
      </w:r>
      <w:r w:rsidRPr="00127F4F">
        <w:rPr>
          <w:rFonts w:ascii="Times New Roman" w:hAnsi="Times New Roman" w:cs="Times New Roman"/>
          <w:sz w:val="24"/>
          <w:szCs w:val="24"/>
        </w:rPr>
        <w:t xml:space="preserve"> </w:t>
      </w:r>
      <w:r w:rsidR="009A4330" w:rsidRPr="00127F4F">
        <w:rPr>
          <w:rFonts w:ascii="Times New Roman" w:hAnsi="Times New Roman" w:cs="Times New Roman" w:hint="eastAsia"/>
          <w:sz w:val="24"/>
          <w:szCs w:val="24"/>
        </w:rPr>
        <w:lastRenderedPageBreak/>
        <w:t>Therefore, e</w:t>
      </w:r>
      <w:r w:rsidR="009A4330" w:rsidRPr="00127F4F">
        <w:rPr>
          <w:rFonts w:ascii="Times New Roman" w:hAnsi="Times New Roman" w:cs="Times New Roman"/>
          <w:sz w:val="24"/>
          <w:szCs w:val="24"/>
        </w:rPr>
        <w:t>xtending from two to three adsorbates creates a more complex struggle for lattice occupancy, leading to varied spatial arrangements and phase behaviors</w:t>
      </w:r>
      <w:r w:rsidR="009A4330" w:rsidRPr="00127F4F">
        <w:rPr>
          <w:rFonts w:ascii="Times New Roman" w:hAnsi="Times New Roman" w:cs="Times New Roman" w:hint="eastAsia"/>
          <w:sz w:val="24"/>
          <w:szCs w:val="24"/>
        </w:rPr>
        <w:t xml:space="preserve">. </w:t>
      </w:r>
    </w:p>
    <w:sectPr w:rsidR="00CB2935" w:rsidRPr="00127F4F">
      <w:pgSz w:w="12240" w:h="15840"/>
      <w:pgMar w:top="170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91F98"/>
    <w:multiLevelType w:val="multilevel"/>
    <w:tmpl w:val="8082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F34360"/>
    <w:multiLevelType w:val="multilevel"/>
    <w:tmpl w:val="DB746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E089D"/>
    <w:multiLevelType w:val="multilevel"/>
    <w:tmpl w:val="2B14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E27EF4"/>
    <w:multiLevelType w:val="multilevel"/>
    <w:tmpl w:val="5EEAB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D76AC1"/>
    <w:multiLevelType w:val="hybridMultilevel"/>
    <w:tmpl w:val="C558503A"/>
    <w:lvl w:ilvl="0" w:tplc="7CCAC67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84C4493"/>
    <w:multiLevelType w:val="multilevel"/>
    <w:tmpl w:val="1A7ED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0B0865"/>
    <w:multiLevelType w:val="multilevel"/>
    <w:tmpl w:val="55AE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112F13"/>
    <w:multiLevelType w:val="multilevel"/>
    <w:tmpl w:val="7050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3852B3"/>
    <w:multiLevelType w:val="hybridMultilevel"/>
    <w:tmpl w:val="D2D0F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870F68"/>
    <w:multiLevelType w:val="multilevel"/>
    <w:tmpl w:val="61BE43BC"/>
    <w:lvl w:ilvl="0">
      <w:start w:val="1"/>
      <w:numFmt w:val="decimal"/>
      <w:lvlText w:val="%1."/>
      <w:lvlJc w:val="left"/>
      <w:pPr>
        <w:ind w:left="720" w:hanging="360"/>
      </w:pPr>
    </w:lvl>
    <w:lvl w:ilvl="1">
      <w:start w:val="1"/>
      <w:numFmt w:val="decimal"/>
      <w:isLgl/>
      <w:lvlText w:val="%1.%2."/>
      <w:lvlJc w:val="left"/>
      <w:pPr>
        <w:ind w:left="720" w:hanging="360"/>
      </w:pPr>
      <w:rPr>
        <w:b/>
      </w:rPr>
    </w:lvl>
    <w:lvl w:ilvl="2">
      <w:start w:val="1"/>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10" w15:restartNumberingAfterBreak="0">
    <w:nsid w:val="77926B07"/>
    <w:multiLevelType w:val="multilevel"/>
    <w:tmpl w:val="61CE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872E5E"/>
    <w:multiLevelType w:val="multilevel"/>
    <w:tmpl w:val="054A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A90247"/>
    <w:multiLevelType w:val="multilevel"/>
    <w:tmpl w:val="FEA21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0454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31247827">
    <w:abstractNumId w:val="5"/>
  </w:num>
  <w:num w:numId="3" w16cid:durableId="46994922">
    <w:abstractNumId w:val="10"/>
  </w:num>
  <w:num w:numId="4" w16cid:durableId="811556084">
    <w:abstractNumId w:val="4"/>
  </w:num>
  <w:num w:numId="5" w16cid:durableId="26226905">
    <w:abstractNumId w:val="0"/>
  </w:num>
  <w:num w:numId="6" w16cid:durableId="1553073896">
    <w:abstractNumId w:val="2"/>
  </w:num>
  <w:num w:numId="7" w16cid:durableId="1270550276">
    <w:abstractNumId w:val="1"/>
  </w:num>
  <w:num w:numId="8" w16cid:durableId="806321043">
    <w:abstractNumId w:val="3"/>
  </w:num>
  <w:num w:numId="9" w16cid:durableId="755981113">
    <w:abstractNumId w:val="11"/>
  </w:num>
  <w:num w:numId="10" w16cid:durableId="1371607446">
    <w:abstractNumId w:val="7"/>
  </w:num>
  <w:num w:numId="11" w16cid:durableId="1413622679">
    <w:abstractNumId w:val="8"/>
  </w:num>
  <w:num w:numId="12" w16cid:durableId="715013135">
    <w:abstractNumId w:val="12"/>
  </w:num>
  <w:num w:numId="13" w16cid:durableId="12547032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9D0"/>
    <w:rsid w:val="00022C29"/>
    <w:rsid w:val="00062BAE"/>
    <w:rsid w:val="000F08D7"/>
    <w:rsid w:val="00127F4F"/>
    <w:rsid w:val="00136C7F"/>
    <w:rsid w:val="00157B9D"/>
    <w:rsid w:val="00162B5F"/>
    <w:rsid w:val="001B5DEF"/>
    <w:rsid w:val="001D4EE7"/>
    <w:rsid w:val="001D72B9"/>
    <w:rsid w:val="001F77D2"/>
    <w:rsid w:val="002022B2"/>
    <w:rsid w:val="002404AA"/>
    <w:rsid w:val="002709D2"/>
    <w:rsid w:val="002B47CD"/>
    <w:rsid w:val="002C2398"/>
    <w:rsid w:val="00351A05"/>
    <w:rsid w:val="003648F2"/>
    <w:rsid w:val="003D1B1D"/>
    <w:rsid w:val="00422FE5"/>
    <w:rsid w:val="00436BD4"/>
    <w:rsid w:val="00457753"/>
    <w:rsid w:val="004912D6"/>
    <w:rsid w:val="00492D6B"/>
    <w:rsid w:val="004F5F0E"/>
    <w:rsid w:val="00533298"/>
    <w:rsid w:val="00557E2B"/>
    <w:rsid w:val="005C29B7"/>
    <w:rsid w:val="006465F6"/>
    <w:rsid w:val="00662FB0"/>
    <w:rsid w:val="006647BE"/>
    <w:rsid w:val="00666FE8"/>
    <w:rsid w:val="00667BF6"/>
    <w:rsid w:val="00672CFF"/>
    <w:rsid w:val="0068057A"/>
    <w:rsid w:val="00695379"/>
    <w:rsid w:val="006C4C49"/>
    <w:rsid w:val="006E325E"/>
    <w:rsid w:val="00723E7C"/>
    <w:rsid w:val="007A1787"/>
    <w:rsid w:val="00836CD9"/>
    <w:rsid w:val="00885FA2"/>
    <w:rsid w:val="008D6C9C"/>
    <w:rsid w:val="008E23F7"/>
    <w:rsid w:val="008E4D46"/>
    <w:rsid w:val="008F30CB"/>
    <w:rsid w:val="00915D72"/>
    <w:rsid w:val="00934629"/>
    <w:rsid w:val="0094002F"/>
    <w:rsid w:val="009727F0"/>
    <w:rsid w:val="009A2D3C"/>
    <w:rsid w:val="009A4330"/>
    <w:rsid w:val="009E7E18"/>
    <w:rsid w:val="009F2106"/>
    <w:rsid w:val="00A6090C"/>
    <w:rsid w:val="00A71FEC"/>
    <w:rsid w:val="00AA6D79"/>
    <w:rsid w:val="00AB34AF"/>
    <w:rsid w:val="00AD2F77"/>
    <w:rsid w:val="00B0772E"/>
    <w:rsid w:val="00BA4306"/>
    <w:rsid w:val="00BF47C1"/>
    <w:rsid w:val="00C73C07"/>
    <w:rsid w:val="00CB2935"/>
    <w:rsid w:val="00CD47E7"/>
    <w:rsid w:val="00D34FAF"/>
    <w:rsid w:val="00D72660"/>
    <w:rsid w:val="00D831B3"/>
    <w:rsid w:val="00DA709B"/>
    <w:rsid w:val="00DD6428"/>
    <w:rsid w:val="00DE1AC3"/>
    <w:rsid w:val="00E6561A"/>
    <w:rsid w:val="00E6691A"/>
    <w:rsid w:val="00ED0402"/>
    <w:rsid w:val="00ED7DC5"/>
    <w:rsid w:val="00F04C19"/>
    <w:rsid w:val="00F17A2E"/>
    <w:rsid w:val="00F72AFA"/>
    <w:rsid w:val="00FB6839"/>
    <w:rsid w:val="00FD49D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3BAF"/>
  <w15:chartTrackingRefBased/>
  <w15:docId w15:val="{75A39F12-8165-4F7C-AB2D-5745071A3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next w:val="a"/>
    <w:link w:val="3Char"/>
    <w:uiPriority w:val="9"/>
    <w:semiHidden/>
    <w:unhideWhenUsed/>
    <w:qFormat/>
    <w:rsid w:val="004F5F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49D0"/>
    <w:pPr>
      <w:ind w:left="720"/>
      <w:contextualSpacing/>
    </w:pPr>
  </w:style>
  <w:style w:type="character" w:customStyle="1" w:styleId="3Char">
    <w:name w:val="제목 3 Char"/>
    <w:basedOn w:val="a0"/>
    <w:link w:val="3"/>
    <w:uiPriority w:val="9"/>
    <w:semiHidden/>
    <w:rsid w:val="004F5F0E"/>
    <w:rPr>
      <w:rFonts w:asciiTheme="majorHAnsi" w:eastAsiaTheme="majorEastAsia" w:hAnsiTheme="majorHAnsi" w:cstheme="majorBidi"/>
      <w:color w:val="1F3763" w:themeColor="accent1" w:themeShade="7F"/>
      <w:sz w:val="24"/>
      <w:szCs w:val="24"/>
    </w:rPr>
  </w:style>
  <w:style w:type="paragraph" w:styleId="a4">
    <w:name w:val="Normal (Web)"/>
    <w:basedOn w:val="a"/>
    <w:uiPriority w:val="99"/>
    <w:unhideWhenUsed/>
    <w:rsid w:val="0069537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5">
    <w:name w:val="Plain Table 5"/>
    <w:basedOn w:val="a1"/>
    <w:uiPriority w:val="45"/>
    <w:rsid w:val="006953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9367352">
      <w:bodyDiv w:val="1"/>
      <w:marLeft w:val="0"/>
      <w:marRight w:val="0"/>
      <w:marTop w:val="0"/>
      <w:marBottom w:val="0"/>
      <w:divBdr>
        <w:top w:val="none" w:sz="0" w:space="0" w:color="auto"/>
        <w:left w:val="none" w:sz="0" w:space="0" w:color="auto"/>
        <w:bottom w:val="none" w:sz="0" w:space="0" w:color="auto"/>
        <w:right w:val="none" w:sz="0" w:space="0" w:color="auto"/>
      </w:divBdr>
    </w:div>
    <w:div w:id="963924622">
      <w:bodyDiv w:val="1"/>
      <w:marLeft w:val="0"/>
      <w:marRight w:val="0"/>
      <w:marTop w:val="0"/>
      <w:marBottom w:val="0"/>
      <w:divBdr>
        <w:top w:val="none" w:sz="0" w:space="0" w:color="auto"/>
        <w:left w:val="none" w:sz="0" w:space="0" w:color="auto"/>
        <w:bottom w:val="none" w:sz="0" w:space="0" w:color="auto"/>
        <w:right w:val="none" w:sz="0" w:space="0" w:color="auto"/>
      </w:divBdr>
    </w:div>
    <w:div w:id="1144470013">
      <w:bodyDiv w:val="1"/>
      <w:marLeft w:val="0"/>
      <w:marRight w:val="0"/>
      <w:marTop w:val="0"/>
      <w:marBottom w:val="0"/>
      <w:divBdr>
        <w:top w:val="none" w:sz="0" w:space="0" w:color="auto"/>
        <w:left w:val="none" w:sz="0" w:space="0" w:color="auto"/>
        <w:bottom w:val="none" w:sz="0" w:space="0" w:color="auto"/>
        <w:right w:val="none" w:sz="0" w:space="0" w:color="auto"/>
      </w:divBdr>
    </w:div>
    <w:div w:id="1245841504">
      <w:bodyDiv w:val="1"/>
      <w:marLeft w:val="0"/>
      <w:marRight w:val="0"/>
      <w:marTop w:val="0"/>
      <w:marBottom w:val="0"/>
      <w:divBdr>
        <w:top w:val="none" w:sz="0" w:space="0" w:color="auto"/>
        <w:left w:val="none" w:sz="0" w:space="0" w:color="auto"/>
        <w:bottom w:val="none" w:sz="0" w:space="0" w:color="auto"/>
        <w:right w:val="none" w:sz="0" w:space="0" w:color="auto"/>
      </w:divBdr>
    </w:div>
    <w:div w:id="1376083263">
      <w:bodyDiv w:val="1"/>
      <w:marLeft w:val="0"/>
      <w:marRight w:val="0"/>
      <w:marTop w:val="0"/>
      <w:marBottom w:val="0"/>
      <w:divBdr>
        <w:top w:val="none" w:sz="0" w:space="0" w:color="auto"/>
        <w:left w:val="none" w:sz="0" w:space="0" w:color="auto"/>
        <w:bottom w:val="none" w:sz="0" w:space="0" w:color="auto"/>
        <w:right w:val="none" w:sz="0" w:space="0" w:color="auto"/>
      </w:divBdr>
    </w:div>
    <w:div w:id="1728801536">
      <w:bodyDiv w:val="1"/>
      <w:marLeft w:val="0"/>
      <w:marRight w:val="0"/>
      <w:marTop w:val="0"/>
      <w:marBottom w:val="0"/>
      <w:divBdr>
        <w:top w:val="none" w:sz="0" w:space="0" w:color="auto"/>
        <w:left w:val="none" w:sz="0" w:space="0" w:color="auto"/>
        <w:bottom w:val="none" w:sz="0" w:space="0" w:color="auto"/>
        <w:right w:val="none" w:sz="0" w:space="0" w:color="auto"/>
      </w:divBdr>
    </w:div>
    <w:div w:id="1741709429">
      <w:bodyDiv w:val="1"/>
      <w:marLeft w:val="0"/>
      <w:marRight w:val="0"/>
      <w:marTop w:val="0"/>
      <w:marBottom w:val="0"/>
      <w:divBdr>
        <w:top w:val="none" w:sz="0" w:space="0" w:color="auto"/>
        <w:left w:val="none" w:sz="0" w:space="0" w:color="auto"/>
        <w:bottom w:val="none" w:sz="0" w:space="0" w:color="auto"/>
        <w:right w:val="none" w:sz="0" w:space="0" w:color="auto"/>
      </w:divBdr>
    </w:div>
    <w:div w:id="1765875676">
      <w:bodyDiv w:val="1"/>
      <w:marLeft w:val="0"/>
      <w:marRight w:val="0"/>
      <w:marTop w:val="0"/>
      <w:marBottom w:val="0"/>
      <w:divBdr>
        <w:top w:val="none" w:sz="0" w:space="0" w:color="auto"/>
        <w:left w:val="none" w:sz="0" w:space="0" w:color="auto"/>
        <w:bottom w:val="none" w:sz="0" w:space="0" w:color="auto"/>
        <w:right w:val="none" w:sz="0" w:space="0" w:color="auto"/>
      </w:divBdr>
    </w:div>
    <w:div w:id="1776825024">
      <w:bodyDiv w:val="1"/>
      <w:marLeft w:val="0"/>
      <w:marRight w:val="0"/>
      <w:marTop w:val="0"/>
      <w:marBottom w:val="0"/>
      <w:divBdr>
        <w:top w:val="none" w:sz="0" w:space="0" w:color="auto"/>
        <w:left w:val="none" w:sz="0" w:space="0" w:color="auto"/>
        <w:bottom w:val="none" w:sz="0" w:space="0" w:color="auto"/>
        <w:right w:val="none" w:sz="0" w:space="0" w:color="auto"/>
      </w:divBdr>
    </w:div>
    <w:div w:id="200851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15</Pages>
  <Words>769</Words>
  <Characters>4384</Characters>
  <Application>Microsoft Office Word</Application>
  <DocSecurity>0</DocSecurity>
  <Lines>36</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Honghyun Kim</dc:creator>
  <cp:keywords/>
  <dc:description/>
  <cp:lastModifiedBy>Honghyun Kim</cp:lastModifiedBy>
  <cp:revision>111</cp:revision>
  <dcterms:created xsi:type="dcterms:W3CDTF">2024-11-08T20:48:00Z</dcterms:created>
  <dcterms:modified xsi:type="dcterms:W3CDTF">2024-11-09T05:34:00Z</dcterms:modified>
</cp:coreProperties>
</file>